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02" w:rsidRDefault="00BC7602" w:rsidP="00BC7602">
      <w:pPr>
        <w:tabs>
          <w:tab w:val="left" w:pos="0"/>
        </w:tabs>
        <w:rPr>
          <w:noProof/>
        </w:rPr>
      </w:pPr>
      <w:r>
        <w:rPr>
          <w:noProof/>
        </w:rPr>
        <w:drawing>
          <wp:inline distT="0" distB="0" distL="0" distR="0">
            <wp:extent cx="9391990" cy="6086891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tulna-stran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1990" cy="608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897" w:rsidRPr="00B547B7" w:rsidRDefault="003D689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lastRenderedPageBreak/>
        <w:t>FUNKCIE</w:t>
      </w:r>
      <w:r w:rsidR="00B547B7">
        <w:rPr>
          <w:rFonts w:asciiTheme="majorHAnsi" w:hAnsiTheme="majorHAnsi" w:cstheme="majorHAnsi"/>
          <w:noProof/>
        </w:rPr>
        <w:t>..................................................................................................................</w:t>
      </w:r>
      <w:r w:rsidR="00BC66B9">
        <w:rPr>
          <w:rFonts w:asciiTheme="majorHAnsi" w:hAnsiTheme="majorHAnsi" w:cstheme="majorHAnsi"/>
          <w:noProof/>
        </w:rPr>
        <w:t>...</w:t>
      </w:r>
      <w:r w:rsidR="00BC66B9">
        <w:rPr>
          <w:rFonts w:asciiTheme="majorHAnsi" w:hAnsiTheme="majorHAnsi" w:cstheme="majorHAnsi"/>
          <w:noProof/>
        </w:rPr>
        <w:tab/>
        <w:t>3</w:t>
      </w:r>
    </w:p>
    <w:p w:rsidR="003D6897" w:rsidRPr="00B547B7" w:rsidRDefault="003D689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>KOMPONENTY WR-CLIK</w:t>
      </w:r>
      <w:r w:rsidR="00B547B7">
        <w:rPr>
          <w:rFonts w:asciiTheme="majorHAnsi" w:hAnsiTheme="majorHAnsi" w:cstheme="majorHAnsi"/>
          <w:noProof/>
        </w:rPr>
        <w:t>.........................................................................................</w:t>
      </w:r>
      <w:r w:rsidR="00BC66B9">
        <w:rPr>
          <w:rFonts w:asciiTheme="majorHAnsi" w:hAnsiTheme="majorHAnsi" w:cstheme="majorHAnsi"/>
          <w:noProof/>
        </w:rPr>
        <w:t>...</w:t>
      </w:r>
      <w:r w:rsidR="00BC66B9">
        <w:rPr>
          <w:rFonts w:asciiTheme="majorHAnsi" w:hAnsiTheme="majorHAnsi" w:cstheme="majorHAnsi"/>
          <w:noProof/>
        </w:rPr>
        <w:tab/>
        <w:t>4</w:t>
      </w:r>
      <w:r w:rsidR="00BC66B9">
        <w:rPr>
          <w:rFonts w:asciiTheme="majorHAnsi" w:hAnsiTheme="majorHAnsi" w:cstheme="majorHAnsi"/>
          <w:noProof/>
        </w:rPr>
        <w:tab/>
      </w:r>
    </w:p>
    <w:p w:rsidR="003D6897" w:rsidRPr="00B547B7" w:rsidRDefault="003D689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ab/>
        <w:t>Bezdrôtový WR-CLIK vysielač (senzor)</w:t>
      </w:r>
      <w:r w:rsidR="00B547B7">
        <w:rPr>
          <w:rFonts w:asciiTheme="majorHAnsi" w:hAnsiTheme="majorHAnsi" w:cstheme="majorHAnsi"/>
          <w:noProof/>
        </w:rPr>
        <w:t>.....................................................</w:t>
      </w:r>
      <w:r w:rsidR="00BC66B9">
        <w:rPr>
          <w:rFonts w:asciiTheme="majorHAnsi" w:hAnsiTheme="majorHAnsi" w:cstheme="majorHAnsi"/>
          <w:noProof/>
        </w:rPr>
        <w:t>....</w:t>
      </w:r>
      <w:r w:rsidR="00BC66B9">
        <w:rPr>
          <w:rFonts w:asciiTheme="majorHAnsi" w:hAnsiTheme="majorHAnsi" w:cstheme="majorHAnsi"/>
          <w:noProof/>
        </w:rPr>
        <w:tab/>
        <w:t>4</w:t>
      </w:r>
    </w:p>
    <w:p w:rsidR="003D6897" w:rsidRPr="00B547B7" w:rsidRDefault="003D689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ab/>
        <w:t>Bezdrôtový WR-CLIK prijímač</w:t>
      </w:r>
      <w:r w:rsidR="00B547B7">
        <w:rPr>
          <w:rFonts w:asciiTheme="majorHAnsi" w:hAnsiTheme="majorHAnsi" w:cstheme="majorHAnsi"/>
          <w:noProof/>
        </w:rPr>
        <w:t>...................................................................</w:t>
      </w:r>
      <w:r w:rsidR="00BC66B9">
        <w:rPr>
          <w:rFonts w:asciiTheme="majorHAnsi" w:hAnsiTheme="majorHAnsi" w:cstheme="majorHAnsi"/>
          <w:noProof/>
        </w:rPr>
        <w:t>...</w:t>
      </w:r>
      <w:r w:rsidR="00BC66B9">
        <w:rPr>
          <w:rFonts w:asciiTheme="majorHAnsi" w:hAnsiTheme="majorHAnsi" w:cstheme="majorHAnsi"/>
          <w:noProof/>
        </w:rPr>
        <w:tab/>
        <w:t>5</w:t>
      </w:r>
    </w:p>
    <w:p w:rsidR="003D6897" w:rsidRPr="00B547B7" w:rsidRDefault="003D689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>MONTÁŽ A ZAPOJENIE PRIJÍMAČA</w:t>
      </w:r>
      <w:r w:rsidR="00B547B7">
        <w:rPr>
          <w:rFonts w:asciiTheme="majorHAnsi" w:hAnsiTheme="majorHAnsi" w:cstheme="majorHAnsi"/>
          <w:noProof/>
        </w:rPr>
        <w:t>.........................................................................</w:t>
      </w:r>
      <w:r w:rsidR="00BC66B9">
        <w:rPr>
          <w:rFonts w:asciiTheme="majorHAnsi" w:hAnsiTheme="majorHAnsi" w:cstheme="majorHAnsi"/>
          <w:noProof/>
        </w:rPr>
        <w:t>...</w:t>
      </w:r>
      <w:r w:rsidR="00BC66B9">
        <w:rPr>
          <w:rFonts w:asciiTheme="majorHAnsi" w:hAnsiTheme="majorHAnsi" w:cstheme="majorHAnsi"/>
          <w:noProof/>
        </w:rPr>
        <w:tab/>
        <w:t>6</w:t>
      </w:r>
    </w:p>
    <w:p w:rsidR="003D6897" w:rsidRPr="00B547B7" w:rsidRDefault="003D689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ab/>
        <w:t>Montáž prijímača</w:t>
      </w:r>
      <w:r w:rsidR="00B547B7">
        <w:rPr>
          <w:rFonts w:asciiTheme="majorHAnsi" w:hAnsiTheme="majorHAnsi" w:cstheme="majorHAnsi"/>
          <w:noProof/>
        </w:rPr>
        <w:t>......................................................................................</w:t>
      </w:r>
      <w:r w:rsidR="00BC66B9">
        <w:rPr>
          <w:rFonts w:asciiTheme="majorHAnsi" w:hAnsiTheme="majorHAnsi" w:cstheme="majorHAnsi"/>
          <w:noProof/>
        </w:rPr>
        <w:t>...</w:t>
      </w:r>
      <w:r w:rsidR="00BC66B9">
        <w:rPr>
          <w:rFonts w:asciiTheme="majorHAnsi" w:hAnsiTheme="majorHAnsi" w:cstheme="majorHAnsi"/>
          <w:noProof/>
        </w:rPr>
        <w:tab/>
        <w:t>6</w:t>
      </w:r>
    </w:p>
    <w:p w:rsidR="003D6897" w:rsidRPr="00B547B7" w:rsidRDefault="003D689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ab/>
        <w:t>Zapojenie prijímača k HUNTER X-CORE, Pro-C, ICC a I-CORE</w:t>
      </w:r>
      <w:r w:rsidR="00B547B7">
        <w:rPr>
          <w:rFonts w:asciiTheme="majorHAnsi" w:hAnsiTheme="majorHAnsi" w:cstheme="majorHAnsi"/>
          <w:noProof/>
        </w:rPr>
        <w:t>..................</w:t>
      </w:r>
      <w:r w:rsidR="00BC66B9">
        <w:rPr>
          <w:rFonts w:asciiTheme="majorHAnsi" w:hAnsiTheme="majorHAnsi" w:cstheme="majorHAnsi"/>
          <w:noProof/>
        </w:rPr>
        <w:t>....</w:t>
      </w:r>
      <w:r w:rsidR="00BC66B9">
        <w:rPr>
          <w:rFonts w:asciiTheme="majorHAnsi" w:hAnsiTheme="majorHAnsi" w:cstheme="majorHAnsi"/>
          <w:noProof/>
        </w:rPr>
        <w:tab/>
        <w:t>6</w:t>
      </w:r>
    </w:p>
    <w:p w:rsidR="003E7351" w:rsidRPr="00B547B7" w:rsidRDefault="003E7351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ab/>
        <w:t>Zapojenie prijímača k HUNTER ACC</w:t>
      </w:r>
      <w:r w:rsidR="00B547B7">
        <w:rPr>
          <w:rFonts w:asciiTheme="majorHAnsi" w:hAnsiTheme="majorHAnsi" w:cstheme="majorHAnsi"/>
          <w:noProof/>
        </w:rPr>
        <w:t>........................................................</w:t>
      </w:r>
      <w:r w:rsidR="00BC66B9">
        <w:rPr>
          <w:rFonts w:asciiTheme="majorHAnsi" w:hAnsiTheme="majorHAnsi" w:cstheme="majorHAnsi"/>
          <w:noProof/>
        </w:rPr>
        <w:t>.....</w:t>
      </w:r>
      <w:r w:rsidR="00BC66B9">
        <w:rPr>
          <w:rFonts w:asciiTheme="majorHAnsi" w:hAnsiTheme="majorHAnsi" w:cstheme="majorHAnsi"/>
          <w:noProof/>
        </w:rPr>
        <w:tab/>
        <w:t>7</w:t>
      </w:r>
    </w:p>
    <w:p w:rsidR="003E7351" w:rsidRPr="00B547B7" w:rsidRDefault="003E7351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ab/>
        <w:t>Zapojenie prijímača k riadiacim jednotkám iných výrobcov</w:t>
      </w:r>
      <w:r w:rsidR="00B547B7">
        <w:rPr>
          <w:rFonts w:asciiTheme="majorHAnsi" w:hAnsiTheme="majorHAnsi" w:cstheme="majorHAnsi"/>
          <w:noProof/>
        </w:rPr>
        <w:t>....................</w:t>
      </w:r>
      <w:r w:rsidR="00BC66B9">
        <w:rPr>
          <w:rFonts w:asciiTheme="majorHAnsi" w:hAnsiTheme="majorHAnsi" w:cstheme="majorHAnsi"/>
          <w:noProof/>
        </w:rPr>
        <w:t>...</w:t>
      </w:r>
      <w:r w:rsidR="00BC66B9">
        <w:rPr>
          <w:rFonts w:asciiTheme="majorHAnsi" w:hAnsiTheme="majorHAnsi" w:cstheme="majorHAnsi"/>
          <w:noProof/>
        </w:rPr>
        <w:tab/>
        <w:t>7</w:t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ab/>
        <w:t>Overenie správnosti zapojenia senzora</w:t>
      </w:r>
      <w:r>
        <w:rPr>
          <w:rFonts w:asciiTheme="majorHAnsi" w:hAnsiTheme="majorHAnsi" w:cstheme="majorHAnsi"/>
          <w:noProof/>
        </w:rPr>
        <w:t>.....................................................</w:t>
      </w:r>
      <w:r w:rsidR="00BC66B9">
        <w:rPr>
          <w:rFonts w:asciiTheme="majorHAnsi" w:hAnsiTheme="majorHAnsi" w:cstheme="majorHAnsi"/>
          <w:noProof/>
        </w:rPr>
        <w:t>..</w:t>
      </w:r>
      <w:r w:rsidR="00BC66B9">
        <w:rPr>
          <w:rFonts w:asciiTheme="majorHAnsi" w:hAnsiTheme="majorHAnsi" w:cstheme="majorHAnsi"/>
          <w:noProof/>
        </w:rPr>
        <w:tab/>
        <w:t>8</w:t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  <w:noProof/>
        </w:rPr>
        <w:tab/>
      </w:r>
      <w:r w:rsidRPr="00B547B7">
        <w:rPr>
          <w:rFonts w:asciiTheme="majorHAnsi" w:hAnsiTheme="majorHAnsi" w:cstheme="majorHAnsi"/>
        </w:rPr>
        <w:t>Nastavenie doby vysychania senzora</w:t>
      </w:r>
      <w:r>
        <w:rPr>
          <w:rFonts w:asciiTheme="majorHAnsi" w:hAnsiTheme="majorHAnsi" w:cstheme="majorHAnsi"/>
        </w:rPr>
        <w:t>........................................................</w:t>
      </w:r>
      <w:r w:rsidR="00BC66B9">
        <w:rPr>
          <w:rFonts w:asciiTheme="majorHAnsi" w:hAnsiTheme="majorHAnsi" w:cstheme="majorHAnsi"/>
        </w:rPr>
        <w:t>..</w:t>
      </w:r>
      <w:r w:rsidR="00BC66B9">
        <w:rPr>
          <w:rFonts w:asciiTheme="majorHAnsi" w:hAnsiTheme="majorHAnsi" w:cstheme="majorHAnsi"/>
        </w:rPr>
        <w:tab/>
        <w:t>9</w:t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  <w:noProof/>
        </w:rPr>
        <w:tab/>
      </w:r>
      <w:r w:rsidRPr="00B547B7">
        <w:rPr>
          <w:rFonts w:asciiTheme="majorHAnsi" w:hAnsiTheme="majorHAnsi" w:cstheme="majorHAnsi"/>
        </w:rPr>
        <w:t>Premostenie senzora</w:t>
      </w:r>
      <w:r>
        <w:rPr>
          <w:rFonts w:asciiTheme="majorHAnsi" w:hAnsiTheme="majorHAnsi" w:cstheme="majorHAnsi"/>
        </w:rPr>
        <w:t>................................................................................</w:t>
      </w:r>
      <w:r w:rsidR="00BC66B9">
        <w:rPr>
          <w:rFonts w:asciiTheme="majorHAnsi" w:hAnsiTheme="majorHAnsi" w:cstheme="majorHAnsi"/>
        </w:rPr>
        <w:t>...</w:t>
      </w:r>
      <w:r w:rsidR="00BC66B9">
        <w:rPr>
          <w:rFonts w:asciiTheme="majorHAnsi" w:hAnsiTheme="majorHAnsi" w:cstheme="majorHAnsi"/>
        </w:rPr>
        <w:tab/>
        <w:t>9</w:t>
      </w:r>
    </w:p>
    <w:p w:rsidR="003D689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>KOMUNIKÁCIA PRIJÍMAČA A</w:t>
      </w:r>
      <w:r>
        <w:rPr>
          <w:rFonts w:asciiTheme="majorHAnsi" w:hAnsiTheme="majorHAnsi" w:cstheme="majorHAnsi"/>
          <w:noProof/>
        </w:rPr>
        <w:t> </w:t>
      </w:r>
      <w:r w:rsidRPr="00B547B7">
        <w:rPr>
          <w:rFonts w:asciiTheme="majorHAnsi" w:hAnsiTheme="majorHAnsi" w:cstheme="majorHAnsi"/>
          <w:noProof/>
        </w:rPr>
        <w:t>VYSIELAČA</w:t>
      </w:r>
      <w:r>
        <w:rPr>
          <w:rFonts w:asciiTheme="majorHAnsi" w:hAnsiTheme="majorHAnsi" w:cstheme="majorHAnsi"/>
          <w:noProof/>
        </w:rPr>
        <w:t>...............................................................</w:t>
      </w:r>
      <w:r w:rsidR="00BC66B9">
        <w:rPr>
          <w:rFonts w:asciiTheme="majorHAnsi" w:hAnsiTheme="majorHAnsi" w:cstheme="majorHAnsi"/>
          <w:noProof/>
        </w:rPr>
        <w:t>...</w:t>
      </w:r>
      <w:r w:rsidR="00BC66B9">
        <w:rPr>
          <w:rFonts w:asciiTheme="majorHAnsi" w:hAnsiTheme="majorHAnsi" w:cstheme="majorHAnsi"/>
          <w:noProof/>
        </w:rPr>
        <w:tab/>
        <w:t>9</w:t>
      </w:r>
    </w:p>
    <w:p w:rsidR="00BC66B9" w:rsidRPr="00BC66B9" w:rsidRDefault="00BC66B9" w:rsidP="003D11DE">
      <w:pPr>
        <w:tabs>
          <w:tab w:val="left" w:pos="0"/>
        </w:tabs>
        <w:ind w:left="141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 w:rsidRPr="00BC66B9">
        <w:rPr>
          <w:rFonts w:asciiTheme="majorHAnsi" w:hAnsiTheme="majorHAnsi" w:cstheme="majorHAnsi"/>
        </w:rPr>
        <w:t>Postup pri načítavaní adresy vysielača do prijímača</w:t>
      </w:r>
      <w:r>
        <w:rPr>
          <w:rFonts w:asciiTheme="majorHAnsi" w:hAnsiTheme="majorHAnsi" w:cstheme="majorHAnsi"/>
        </w:rPr>
        <w:t>...................................</w:t>
      </w:r>
      <w:r>
        <w:rPr>
          <w:rFonts w:asciiTheme="majorHAnsi" w:hAnsiTheme="majorHAnsi" w:cstheme="majorHAnsi"/>
        </w:rPr>
        <w:tab/>
        <w:t>9</w:t>
      </w:r>
    </w:p>
    <w:p w:rsidR="003D689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  <w:noProof/>
        </w:rPr>
      </w:pPr>
      <w:r w:rsidRPr="00B547B7">
        <w:rPr>
          <w:rFonts w:asciiTheme="majorHAnsi" w:hAnsiTheme="majorHAnsi" w:cstheme="majorHAnsi"/>
          <w:noProof/>
        </w:rPr>
        <w:t>PREVÁDZKA</w:t>
      </w:r>
      <w:r>
        <w:rPr>
          <w:rFonts w:asciiTheme="majorHAnsi" w:hAnsiTheme="majorHAnsi" w:cstheme="majorHAnsi"/>
          <w:noProof/>
        </w:rPr>
        <w:t>............................................................................................................</w:t>
      </w:r>
      <w:r w:rsidR="00BC66B9">
        <w:rPr>
          <w:rFonts w:asciiTheme="majorHAnsi" w:hAnsiTheme="majorHAnsi" w:cstheme="majorHAnsi"/>
          <w:noProof/>
        </w:rPr>
        <w:t>....</w:t>
      </w:r>
      <w:r w:rsidR="00BC66B9">
        <w:rPr>
          <w:rFonts w:asciiTheme="majorHAnsi" w:hAnsiTheme="majorHAnsi" w:cstheme="majorHAnsi"/>
          <w:noProof/>
        </w:rPr>
        <w:tab/>
        <w:t>10</w:t>
      </w:r>
      <w:r w:rsidR="00BC66B9">
        <w:rPr>
          <w:rFonts w:asciiTheme="majorHAnsi" w:hAnsiTheme="majorHAnsi" w:cstheme="majorHAnsi"/>
          <w:noProof/>
        </w:rPr>
        <w:tab/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  <w:noProof/>
        </w:rPr>
        <w:tab/>
      </w:r>
      <w:r w:rsidRPr="00B547B7">
        <w:rPr>
          <w:rFonts w:asciiTheme="majorHAnsi" w:hAnsiTheme="majorHAnsi" w:cstheme="majorHAnsi"/>
        </w:rPr>
        <w:t>Prevádzka vysielača</w:t>
      </w:r>
      <w:r>
        <w:rPr>
          <w:rFonts w:asciiTheme="majorHAnsi" w:hAnsiTheme="majorHAnsi" w:cstheme="majorHAnsi"/>
        </w:rPr>
        <w:t>....................................................................................</w:t>
      </w:r>
      <w:r w:rsidR="00BC66B9">
        <w:rPr>
          <w:rFonts w:asciiTheme="majorHAnsi" w:hAnsiTheme="majorHAnsi" w:cstheme="majorHAnsi"/>
        </w:rPr>
        <w:t>..</w:t>
      </w:r>
      <w:r w:rsidR="00BC66B9">
        <w:rPr>
          <w:rFonts w:asciiTheme="majorHAnsi" w:hAnsiTheme="majorHAnsi" w:cstheme="majorHAnsi"/>
        </w:rPr>
        <w:tab/>
        <w:t>10</w:t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</w:rPr>
        <w:tab/>
        <w:t>Prevádzka prijímača</w:t>
      </w:r>
      <w:r>
        <w:rPr>
          <w:rFonts w:asciiTheme="majorHAnsi" w:hAnsiTheme="majorHAnsi" w:cstheme="majorHAnsi"/>
        </w:rPr>
        <w:t>..................................................................................</w:t>
      </w:r>
      <w:r w:rsidR="00BC66B9">
        <w:rPr>
          <w:rFonts w:asciiTheme="majorHAnsi" w:hAnsiTheme="majorHAnsi" w:cstheme="majorHAnsi"/>
        </w:rPr>
        <w:t>...</w:t>
      </w:r>
      <w:r w:rsidR="00BC66B9">
        <w:rPr>
          <w:rFonts w:asciiTheme="majorHAnsi" w:hAnsiTheme="majorHAnsi" w:cstheme="majorHAnsi"/>
        </w:rPr>
        <w:tab/>
        <w:t>10</w:t>
      </w:r>
      <w:r w:rsidR="00BC66B9">
        <w:rPr>
          <w:rFonts w:asciiTheme="majorHAnsi" w:hAnsiTheme="majorHAnsi" w:cstheme="majorHAnsi"/>
        </w:rPr>
        <w:tab/>
      </w:r>
    </w:p>
    <w:p w:rsidR="00BC66B9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</w:rPr>
        <w:tab/>
        <w:t>Životnosť batérie vysielača</w:t>
      </w:r>
      <w:r>
        <w:rPr>
          <w:rFonts w:asciiTheme="majorHAnsi" w:hAnsiTheme="majorHAnsi" w:cstheme="majorHAnsi"/>
        </w:rPr>
        <w:t>........................................................................</w:t>
      </w:r>
      <w:r w:rsidR="00BC66B9">
        <w:rPr>
          <w:rFonts w:asciiTheme="majorHAnsi" w:hAnsiTheme="majorHAnsi" w:cstheme="majorHAnsi"/>
        </w:rPr>
        <w:t>...</w:t>
      </w:r>
      <w:r w:rsidR="00BC66B9">
        <w:rPr>
          <w:rFonts w:asciiTheme="majorHAnsi" w:hAnsiTheme="majorHAnsi" w:cstheme="majorHAnsi"/>
        </w:rPr>
        <w:tab/>
        <w:t>11</w:t>
      </w:r>
      <w:r w:rsidR="00BC66B9">
        <w:rPr>
          <w:rFonts w:asciiTheme="majorHAnsi" w:hAnsiTheme="majorHAnsi" w:cstheme="majorHAnsi"/>
        </w:rPr>
        <w:tab/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</w:rPr>
        <w:tab/>
        <w:t>Funkčné stavy prijímača</w:t>
      </w:r>
      <w:r>
        <w:rPr>
          <w:rFonts w:asciiTheme="majorHAnsi" w:hAnsiTheme="majorHAnsi" w:cstheme="majorHAnsi"/>
        </w:rPr>
        <w:t>..............................................................................</w:t>
      </w:r>
      <w:r w:rsidR="00BC66B9">
        <w:rPr>
          <w:rFonts w:asciiTheme="majorHAnsi" w:hAnsiTheme="majorHAnsi" w:cstheme="majorHAnsi"/>
        </w:rPr>
        <w:t>.</w:t>
      </w:r>
      <w:r w:rsidR="00BC66B9">
        <w:rPr>
          <w:rFonts w:asciiTheme="majorHAnsi" w:hAnsiTheme="majorHAnsi" w:cstheme="majorHAnsi"/>
        </w:rPr>
        <w:tab/>
        <w:t>11</w:t>
      </w:r>
      <w:r w:rsidR="00BC66B9">
        <w:rPr>
          <w:rFonts w:asciiTheme="majorHAnsi" w:hAnsiTheme="majorHAnsi" w:cstheme="majorHAnsi"/>
        </w:rPr>
        <w:tab/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</w:rPr>
        <w:tab/>
        <w:t>Údržba</w:t>
      </w:r>
      <w:r>
        <w:rPr>
          <w:rFonts w:asciiTheme="majorHAnsi" w:hAnsiTheme="majorHAnsi" w:cstheme="majorHAnsi"/>
        </w:rPr>
        <w:t>..........................................................................................................</w:t>
      </w:r>
      <w:r w:rsidR="00BC66B9">
        <w:rPr>
          <w:rFonts w:asciiTheme="majorHAnsi" w:hAnsiTheme="majorHAnsi" w:cstheme="majorHAnsi"/>
        </w:rPr>
        <w:tab/>
        <w:t>11</w:t>
      </w:r>
    </w:p>
    <w:p w:rsidR="00B547B7" w:rsidRPr="00B547B7" w:rsidRDefault="00B547B7" w:rsidP="003D11DE">
      <w:pPr>
        <w:tabs>
          <w:tab w:val="left" w:pos="0"/>
        </w:tabs>
        <w:ind w:left="3545"/>
        <w:rPr>
          <w:rFonts w:asciiTheme="majorHAnsi" w:hAnsiTheme="majorHAnsi" w:cstheme="majorHAnsi"/>
        </w:rPr>
      </w:pPr>
      <w:r w:rsidRPr="00B547B7">
        <w:rPr>
          <w:rFonts w:asciiTheme="majorHAnsi" w:hAnsiTheme="majorHAnsi" w:cstheme="majorHAnsi"/>
        </w:rPr>
        <w:tab/>
        <w:t>Závady a ich odstránenie</w:t>
      </w:r>
      <w:r>
        <w:rPr>
          <w:rFonts w:asciiTheme="majorHAnsi" w:hAnsiTheme="majorHAnsi" w:cstheme="majorHAnsi"/>
        </w:rPr>
        <w:t>.............................................................................</w:t>
      </w:r>
      <w:r w:rsidR="00BC66B9">
        <w:rPr>
          <w:rFonts w:asciiTheme="majorHAnsi" w:hAnsiTheme="majorHAnsi" w:cstheme="majorHAnsi"/>
        </w:rPr>
        <w:tab/>
        <w:t>11</w:t>
      </w:r>
    </w:p>
    <w:p w:rsidR="00BC66B9" w:rsidRDefault="00BC66B9" w:rsidP="00593DA1">
      <w:pPr>
        <w:tabs>
          <w:tab w:val="left" w:pos="0"/>
        </w:tabs>
        <w:contextualSpacing/>
        <w:rPr>
          <w:rFonts w:asciiTheme="majorHAnsi" w:hAnsiTheme="majorHAnsi" w:cstheme="majorHAnsi"/>
          <w:noProof/>
        </w:rPr>
      </w:pPr>
    </w:p>
    <w:p w:rsidR="00BC7602" w:rsidRPr="00761524" w:rsidRDefault="00183792" w:rsidP="00593DA1">
      <w:pPr>
        <w:tabs>
          <w:tab w:val="left" w:pos="0"/>
        </w:tabs>
        <w:contextualSpacing/>
        <w:rPr>
          <w:rFonts w:asciiTheme="majorHAnsi" w:hAnsiTheme="majorHAnsi" w:cstheme="majorHAnsi"/>
          <w:noProof/>
        </w:rPr>
      </w:pPr>
      <w:r w:rsidRPr="00761524">
        <w:rPr>
          <w:rFonts w:asciiTheme="majorHAnsi" w:hAnsiTheme="majorHAnsi" w:cstheme="majorHAnsi"/>
          <w:noProof/>
        </w:rPr>
        <w:t xml:space="preserve">Najúčinnejší a najjednoduchší spôsob vypnutia zavlažovacieho systému počas daždivého počasia je použitie dažďového senzora WR-CLIK. </w:t>
      </w:r>
      <w:r w:rsidR="00FB3813">
        <w:rPr>
          <w:rFonts w:asciiTheme="majorHAnsi" w:hAnsiTheme="majorHAnsi" w:cstheme="majorHAnsi"/>
          <w:noProof/>
        </w:rPr>
        <w:t>WR-CLIK</w:t>
      </w:r>
      <w:r w:rsidRPr="00761524">
        <w:rPr>
          <w:rFonts w:asciiTheme="majorHAnsi" w:hAnsiTheme="majorHAnsi" w:cstheme="majorHAnsi"/>
          <w:noProof/>
        </w:rPr>
        <w:t xml:space="preserve"> je inštalovateľný na akýkoľvek automatický zavlažovací systém</w:t>
      </w:r>
      <w:r w:rsidR="00636428" w:rsidRPr="00761524">
        <w:rPr>
          <w:rFonts w:asciiTheme="majorHAnsi" w:hAnsiTheme="majorHAnsi" w:cstheme="majorHAnsi"/>
          <w:noProof/>
        </w:rPr>
        <w:t xml:space="preserve">. Je </w:t>
      </w:r>
      <w:r w:rsidRPr="00761524">
        <w:rPr>
          <w:rFonts w:asciiTheme="majorHAnsi" w:hAnsiTheme="majorHAnsi" w:cstheme="majorHAnsi"/>
          <w:noProof/>
        </w:rPr>
        <w:t>skonštruovaný</w:t>
      </w:r>
      <w:r w:rsidR="00636428" w:rsidRPr="00761524">
        <w:rPr>
          <w:rFonts w:asciiTheme="majorHAnsi" w:hAnsiTheme="majorHAnsi" w:cstheme="majorHAnsi"/>
          <w:noProof/>
        </w:rPr>
        <w:t xml:space="preserve"> pre podmienky pri ktorých zaručuje</w:t>
      </w:r>
      <w:r w:rsidR="008921F1" w:rsidRPr="00761524">
        <w:rPr>
          <w:rFonts w:asciiTheme="majorHAnsi" w:hAnsiTheme="majorHAnsi" w:cstheme="majorHAnsi"/>
          <w:noProof/>
        </w:rPr>
        <w:t>, že zavla</w:t>
      </w:r>
      <w:r w:rsidR="00636428" w:rsidRPr="00761524">
        <w:rPr>
          <w:rFonts w:asciiTheme="majorHAnsi" w:hAnsiTheme="majorHAnsi" w:cstheme="majorHAnsi"/>
          <w:noProof/>
        </w:rPr>
        <w:t>žovanie nebude prebiehať počas doby, keď to nie je žiadúce.</w:t>
      </w:r>
    </w:p>
    <w:p w:rsidR="00636428" w:rsidRPr="00761524" w:rsidRDefault="00636428" w:rsidP="00593DA1">
      <w:pPr>
        <w:tabs>
          <w:tab w:val="left" w:pos="0"/>
        </w:tabs>
        <w:contextualSpacing/>
        <w:rPr>
          <w:rFonts w:asciiTheme="majorHAnsi" w:hAnsiTheme="majorHAnsi" w:cstheme="majorHAnsi"/>
          <w:noProof/>
        </w:rPr>
      </w:pPr>
      <w:r w:rsidRPr="00761524">
        <w:rPr>
          <w:rFonts w:asciiTheme="majorHAnsi" w:hAnsiTheme="majorHAnsi" w:cstheme="majorHAnsi"/>
          <w:noProof/>
        </w:rPr>
        <w:t xml:space="preserve">Na rozdiel od senzorov MINI-CLIK sú tieto senzory doplnené o systém Quik-Response </w:t>
      </w:r>
      <w:r w:rsidRPr="00761524">
        <w:rPr>
          <w:rFonts w:asciiTheme="majorHAnsi" w:hAnsiTheme="majorHAnsi" w:cstheme="majorHAnsi"/>
          <w:noProof/>
          <w:vertAlign w:val="superscript"/>
        </w:rPr>
        <w:t>TM</w:t>
      </w:r>
      <w:r w:rsidRPr="00761524">
        <w:rPr>
          <w:rFonts w:asciiTheme="majorHAnsi" w:hAnsiTheme="majorHAnsi" w:cstheme="majorHAnsi"/>
          <w:noProof/>
        </w:rPr>
        <w:t xml:space="preserve">, ktorý zaisťuje </w:t>
      </w:r>
      <w:r w:rsidR="00A46105">
        <w:rPr>
          <w:rFonts w:asciiTheme="majorHAnsi" w:hAnsiTheme="majorHAnsi" w:cstheme="majorHAnsi"/>
          <w:noProof/>
        </w:rPr>
        <w:t>okamžité prerušenie zavlažovania</w:t>
      </w:r>
      <w:r w:rsidRPr="00761524">
        <w:rPr>
          <w:rFonts w:asciiTheme="majorHAnsi" w:hAnsiTheme="majorHAnsi" w:cstheme="majorHAnsi"/>
          <w:noProof/>
        </w:rPr>
        <w:t xml:space="preserve"> akonáhle sa objaví dažďová prehánka. </w:t>
      </w:r>
    </w:p>
    <w:p w:rsidR="00636428" w:rsidRDefault="00636428" w:rsidP="00593DA1">
      <w:pPr>
        <w:tabs>
          <w:tab w:val="left" w:pos="0"/>
        </w:tabs>
        <w:contextualSpacing/>
        <w:rPr>
          <w:rFonts w:asciiTheme="majorHAnsi" w:hAnsiTheme="majorHAnsi" w:cstheme="majorHAnsi"/>
          <w:noProof/>
        </w:rPr>
      </w:pPr>
      <w:r w:rsidRPr="00761524">
        <w:rPr>
          <w:rFonts w:asciiTheme="majorHAnsi" w:hAnsiTheme="majorHAnsi" w:cstheme="majorHAnsi"/>
          <w:noProof/>
        </w:rPr>
        <w:t>Najväčšou prednosťou bezkáblového senzora WR-CLIK</w:t>
      </w:r>
      <w:r w:rsidR="00655ADF" w:rsidRPr="00761524">
        <w:rPr>
          <w:rFonts w:asciiTheme="majorHAnsi" w:hAnsiTheme="majorHAnsi" w:cstheme="majorHAnsi"/>
          <w:noProof/>
        </w:rPr>
        <w:t xml:space="preserve"> je možnosť umiestnenia senzoru aj na také miesta, kde nie je možný prívod pripojovacieho vodiča </w:t>
      </w:r>
      <w:r w:rsidR="00116C6E">
        <w:rPr>
          <w:rFonts w:asciiTheme="majorHAnsi" w:hAnsiTheme="majorHAnsi" w:cstheme="majorHAnsi"/>
          <w:noProof/>
        </w:rPr>
        <w:t xml:space="preserve">k </w:t>
      </w:r>
      <w:r w:rsidR="007B1C67">
        <w:rPr>
          <w:rFonts w:asciiTheme="majorHAnsi" w:hAnsiTheme="majorHAnsi" w:cstheme="majorHAnsi"/>
          <w:noProof/>
        </w:rPr>
        <w:t>riadiacej</w:t>
      </w:r>
      <w:r w:rsidR="00655ADF" w:rsidRPr="00761524">
        <w:rPr>
          <w:rFonts w:asciiTheme="majorHAnsi" w:hAnsiTheme="majorHAnsi" w:cstheme="majorHAnsi"/>
          <w:noProof/>
        </w:rPr>
        <w:t xml:space="preserve"> jednotk</w:t>
      </w:r>
      <w:r w:rsidR="00116C6E">
        <w:rPr>
          <w:rFonts w:asciiTheme="majorHAnsi" w:hAnsiTheme="majorHAnsi" w:cstheme="majorHAnsi"/>
          <w:noProof/>
        </w:rPr>
        <w:t>e</w:t>
      </w:r>
      <w:r w:rsidR="00655ADF" w:rsidRPr="00761524">
        <w:rPr>
          <w:rFonts w:asciiTheme="majorHAnsi" w:hAnsiTheme="majorHAnsi" w:cstheme="majorHAnsi"/>
          <w:noProof/>
        </w:rPr>
        <w:t>.</w:t>
      </w:r>
    </w:p>
    <w:p w:rsidR="00593DA1" w:rsidRDefault="00593DA1" w:rsidP="00593DA1">
      <w:pPr>
        <w:tabs>
          <w:tab w:val="left" w:pos="0"/>
        </w:tabs>
        <w:contextualSpacing/>
        <w:rPr>
          <w:rFonts w:asciiTheme="majorHAnsi" w:hAnsiTheme="majorHAnsi" w:cstheme="majorHAnsi"/>
          <w:noProof/>
        </w:rPr>
      </w:pPr>
    </w:p>
    <w:p w:rsidR="00593DA1" w:rsidRPr="00593DA1" w:rsidRDefault="00593DA1" w:rsidP="00593DA1">
      <w:pPr>
        <w:tabs>
          <w:tab w:val="left" w:pos="0"/>
        </w:tabs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FUNKCIE............................</w:t>
      </w:r>
      <w:r w:rsidRPr="00593DA1">
        <w:rPr>
          <w:b/>
          <w:noProof/>
          <w:sz w:val="32"/>
          <w:szCs w:val="32"/>
        </w:rPr>
        <w:t>.................................................................................................................................</w:t>
      </w:r>
    </w:p>
    <w:p w:rsidR="007E01DD" w:rsidRDefault="007E01DD" w:rsidP="006B56A4">
      <w:pPr>
        <w:pStyle w:val="Odsekzoznamu"/>
        <w:numPr>
          <w:ilvl w:val="0"/>
          <w:numId w:val="2"/>
        </w:numPr>
        <w:tabs>
          <w:tab w:val="left" w:pos="0"/>
        </w:tabs>
        <w:rPr>
          <w:rFonts w:asciiTheme="majorHAnsi" w:hAnsiTheme="majorHAnsi" w:cstheme="majorHAnsi"/>
          <w:b/>
          <w:noProof/>
        </w:rPr>
        <w:sectPr w:rsidR="007E01DD" w:rsidSect="00BC66B9">
          <w:footerReference w:type="default" r:id="rId8"/>
          <w:pgSz w:w="16838" w:h="11906" w:orient="landscape"/>
          <w:pgMar w:top="1135" w:right="1080" w:bottom="1440" w:left="1080" w:header="708" w:footer="708" w:gutter="0"/>
          <w:cols w:space="708"/>
          <w:docGrid w:linePitch="360"/>
        </w:sectPr>
      </w:pPr>
    </w:p>
    <w:p w:rsidR="006B56A4" w:rsidRPr="00761524" w:rsidRDefault="00655ADF" w:rsidP="006B56A4">
      <w:pPr>
        <w:pStyle w:val="Odsekzoznamu"/>
        <w:numPr>
          <w:ilvl w:val="0"/>
          <w:numId w:val="2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761524">
        <w:rPr>
          <w:rFonts w:asciiTheme="majorHAnsi" w:hAnsiTheme="majorHAnsi" w:cstheme="majorHAnsi"/>
          <w:b/>
          <w:noProof/>
        </w:rPr>
        <w:t xml:space="preserve">Quik-Response </w:t>
      </w:r>
      <w:r w:rsidRPr="00761524">
        <w:rPr>
          <w:rFonts w:asciiTheme="majorHAnsi" w:hAnsiTheme="majorHAnsi" w:cstheme="majorHAnsi"/>
          <w:b/>
          <w:noProof/>
          <w:vertAlign w:val="superscript"/>
        </w:rPr>
        <w:t>TM</w:t>
      </w:r>
      <w:r w:rsidR="006B56A4" w:rsidRPr="00761524">
        <w:rPr>
          <w:rFonts w:asciiTheme="majorHAnsi" w:hAnsiTheme="majorHAnsi" w:cstheme="majorHAnsi"/>
          <w:noProof/>
          <w:vertAlign w:val="superscript"/>
        </w:rPr>
        <w:t xml:space="preserve"> </w:t>
      </w:r>
      <w:r w:rsidR="00A33530" w:rsidRPr="00761524">
        <w:rPr>
          <w:rFonts w:asciiTheme="majorHAnsi" w:hAnsiTheme="majorHAnsi" w:cstheme="majorHAnsi"/>
          <w:noProof/>
          <w:vertAlign w:val="superscript"/>
        </w:rPr>
        <w:t xml:space="preserve"> </w:t>
      </w:r>
      <w:r w:rsidR="007B1C67">
        <w:rPr>
          <w:rFonts w:asciiTheme="majorHAnsi" w:hAnsiTheme="majorHAnsi" w:cstheme="majorHAnsi"/>
          <w:noProof/>
        </w:rPr>
        <w:t>- Z</w:t>
      </w:r>
      <w:r w:rsidR="006B56A4" w:rsidRPr="00761524">
        <w:rPr>
          <w:rFonts w:asciiTheme="majorHAnsi" w:hAnsiTheme="majorHAnsi" w:cstheme="majorHAnsi"/>
          <w:noProof/>
        </w:rPr>
        <w:t xml:space="preserve">avlažovací systém sa uzavrie v okamihu, keď začne pršať. </w:t>
      </w:r>
    </w:p>
    <w:p w:rsidR="006B56A4" w:rsidRPr="00761524" w:rsidRDefault="006B56A4" w:rsidP="006B56A4">
      <w:pPr>
        <w:pStyle w:val="Odsekzoznamu"/>
        <w:tabs>
          <w:tab w:val="left" w:pos="0"/>
        </w:tabs>
        <w:rPr>
          <w:rFonts w:asciiTheme="majorHAnsi" w:hAnsiTheme="majorHAnsi" w:cstheme="majorHAnsi"/>
          <w:noProof/>
        </w:rPr>
      </w:pPr>
      <w:r w:rsidRPr="00761524">
        <w:rPr>
          <w:rFonts w:asciiTheme="majorHAnsi" w:hAnsiTheme="majorHAnsi" w:cstheme="majorHAnsi"/>
          <w:noProof/>
        </w:rPr>
        <w:t xml:space="preserve">Vďaka výnimočne rýchlej reakcii senzoru WR-CLIK sa zavlažovací systém uzavrie takmer okamžite akonáhle začne pršať. Reakčná doba sa pohybuje v rozmedzí od 2 do 5 minút od začiatku prehánky. Všetky ostatné systémy dostupné na trhu, neuzavrú zavlažovací systém na začiatku dažďa, ale až po určitom množstve zrážok (napr. 3 mm), kedy dôjde k aktivácii senzora. Systém  Quik-Response </w:t>
      </w:r>
      <w:r w:rsidRPr="00761524">
        <w:rPr>
          <w:rFonts w:asciiTheme="majorHAnsi" w:hAnsiTheme="majorHAnsi" w:cstheme="majorHAnsi"/>
          <w:noProof/>
          <w:vertAlign w:val="superscript"/>
        </w:rPr>
        <w:t>TM</w:t>
      </w:r>
      <w:r w:rsidRPr="00761524">
        <w:rPr>
          <w:rFonts w:asciiTheme="majorHAnsi" w:hAnsiTheme="majorHAnsi" w:cstheme="majorHAnsi"/>
          <w:noProof/>
        </w:rPr>
        <w:t xml:space="preserve"> ponechá zavlažovanie vypnuté ešte 2-3 hodiny po daždi (podľa špecifických klimatických podmienok umiestnenia senzora). Senzor je možné nainštalovať napr. na plot, či na stenu budovy a to buď v jeho krátkej verzii alebo s pomocou teleskopického predĺženia. </w:t>
      </w:r>
    </w:p>
    <w:p w:rsidR="00761524" w:rsidRPr="00761524" w:rsidRDefault="00761524" w:rsidP="006B56A4">
      <w:pPr>
        <w:pStyle w:val="Odsekzoznamu"/>
        <w:numPr>
          <w:ilvl w:val="0"/>
          <w:numId w:val="2"/>
        </w:numPr>
        <w:tabs>
          <w:tab w:val="left" w:pos="0"/>
        </w:tabs>
        <w:rPr>
          <w:rFonts w:asciiTheme="majorHAnsi" w:hAnsiTheme="majorHAnsi" w:cstheme="majorHAnsi"/>
          <w:b/>
          <w:noProof/>
        </w:rPr>
      </w:pPr>
      <w:r w:rsidRPr="00761524">
        <w:rPr>
          <w:rFonts w:asciiTheme="majorHAnsi" w:hAnsiTheme="majorHAnsi" w:cstheme="majorHAnsi"/>
          <w:b/>
          <w:noProof/>
        </w:rPr>
        <w:t xml:space="preserve">Bezúdržbová koncepcia senzora </w:t>
      </w:r>
      <w:r w:rsidR="00FB2D1E">
        <w:rPr>
          <w:rFonts w:asciiTheme="majorHAnsi" w:hAnsiTheme="majorHAnsi" w:cstheme="majorHAnsi"/>
          <w:noProof/>
          <w:color w:val="000000" w:themeColor="text1"/>
        </w:rPr>
        <w:t>–</w:t>
      </w:r>
      <w:r w:rsidRPr="00761524">
        <w:rPr>
          <w:rFonts w:asciiTheme="majorHAnsi" w:hAnsiTheme="majorHAnsi" w:cstheme="majorHAnsi"/>
          <w:noProof/>
          <w:color w:val="000000" w:themeColor="text1"/>
        </w:rPr>
        <w:t xml:space="preserve"> </w:t>
      </w:r>
      <w:r w:rsidR="00FB2D1E">
        <w:rPr>
          <w:rFonts w:asciiTheme="majorHAnsi" w:hAnsiTheme="majorHAnsi" w:cstheme="majorHAnsi"/>
          <w:color w:val="000000" w:themeColor="text1"/>
        </w:rPr>
        <w:t xml:space="preserve">Výrobcom HUNTER je garantovaná prevádzka </w:t>
      </w:r>
      <w:r w:rsidR="00632D48">
        <w:rPr>
          <w:rFonts w:asciiTheme="majorHAnsi" w:hAnsiTheme="majorHAnsi" w:cstheme="majorHAnsi"/>
          <w:color w:val="000000" w:themeColor="text1"/>
        </w:rPr>
        <w:t xml:space="preserve">vysielača </w:t>
      </w:r>
      <w:r w:rsidR="00FB2D1E">
        <w:rPr>
          <w:rFonts w:asciiTheme="majorHAnsi" w:hAnsiTheme="majorHAnsi" w:cstheme="majorHAnsi"/>
          <w:color w:val="000000" w:themeColor="text1"/>
        </w:rPr>
        <w:t xml:space="preserve">až desať rokov, </w:t>
      </w:r>
      <w:proofErr w:type="spellStart"/>
      <w:r w:rsidR="00FB2D1E">
        <w:rPr>
          <w:rFonts w:asciiTheme="majorHAnsi" w:hAnsiTheme="majorHAnsi" w:cstheme="majorHAnsi"/>
          <w:color w:val="000000" w:themeColor="text1"/>
        </w:rPr>
        <w:t>t.j</w:t>
      </w:r>
      <w:proofErr w:type="spellEnd"/>
      <w:r w:rsidR="00FB2D1E">
        <w:rPr>
          <w:rFonts w:asciiTheme="majorHAnsi" w:hAnsiTheme="majorHAnsi" w:cstheme="majorHAnsi"/>
          <w:color w:val="000000" w:themeColor="text1"/>
        </w:rPr>
        <w:t>.</w:t>
      </w:r>
      <w:r w:rsidR="00116C6E">
        <w:rPr>
          <w:rFonts w:asciiTheme="majorHAnsi" w:hAnsiTheme="majorHAnsi" w:cstheme="majorHAnsi"/>
          <w:color w:val="000000" w:themeColor="text1"/>
        </w:rPr>
        <w:t>, že</w:t>
      </w:r>
      <w:r w:rsidR="00FB2D1E">
        <w:rPr>
          <w:rFonts w:asciiTheme="majorHAnsi" w:hAnsiTheme="majorHAnsi" w:cstheme="majorHAnsi"/>
          <w:color w:val="000000" w:themeColor="text1"/>
        </w:rPr>
        <w:t xml:space="preserve"> n</w:t>
      </w:r>
      <w:r w:rsidRPr="00761524">
        <w:rPr>
          <w:rFonts w:asciiTheme="majorHAnsi" w:hAnsiTheme="majorHAnsi" w:cstheme="majorHAnsi"/>
          <w:color w:val="000000" w:themeColor="text1"/>
        </w:rPr>
        <w:t xml:space="preserve">ie </w:t>
      </w:r>
      <w:r>
        <w:rPr>
          <w:rFonts w:asciiTheme="majorHAnsi" w:hAnsiTheme="majorHAnsi" w:cstheme="majorHAnsi"/>
          <w:color w:val="000000" w:themeColor="text1"/>
        </w:rPr>
        <w:t>je potrebné vymieňať</w:t>
      </w:r>
      <w:r w:rsidRPr="00761524">
        <w:rPr>
          <w:rFonts w:asciiTheme="majorHAnsi" w:hAnsiTheme="majorHAnsi" w:cstheme="majorHAnsi"/>
          <w:color w:val="000000" w:themeColor="text1"/>
        </w:rPr>
        <w:t xml:space="preserve"> batéri</w:t>
      </w:r>
      <w:r w:rsidR="00116C6E">
        <w:rPr>
          <w:rFonts w:asciiTheme="majorHAnsi" w:hAnsiTheme="majorHAnsi" w:cstheme="majorHAnsi"/>
          <w:color w:val="000000" w:themeColor="text1"/>
        </w:rPr>
        <w:t>u</w:t>
      </w:r>
      <w:r w:rsidRPr="00761524">
        <w:rPr>
          <w:rFonts w:asciiTheme="majorHAnsi" w:hAnsiTheme="majorHAnsi" w:cstheme="majorHAnsi"/>
          <w:color w:val="000000" w:themeColor="text1"/>
        </w:rPr>
        <w:t>.</w:t>
      </w:r>
      <w:r w:rsidR="00FB2D1E">
        <w:rPr>
          <w:rFonts w:asciiTheme="majorHAnsi" w:hAnsiTheme="majorHAnsi" w:cstheme="majorHAnsi"/>
          <w:color w:val="000000" w:themeColor="text1"/>
        </w:rPr>
        <w:t xml:space="preserve"> V našich klimatických podmienkach zatiaľ nebola vyskúšaná 10-ročná prevádzka tohto typu senzora.</w:t>
      </w:r>
    </w:p>
    <w:p w:rsidR="00761524" w:rsidRPr="00116C6E" w:rsidRDefault="00761524" w:rsidP="005D62BD">
      <w:pPr>
        <w:pStyle w:val="Odsekzoznamu"/>
        <w:numPr>
          <w:ilvl w:val="0"/>
          <w:numId w:val="2"/>
        </w:numPr>
        <w:tabs>
          <w:tab w:val="left" w:pos="0"/>
        </w:tabs>
        <w:rPr>
          <w:rFonts w:asciiTheme="majorHAnsi" w:hAnsiTheme="majorHAnsi" w:cstheme="majorHAnsi"/>
          <w:b/>
          <w:noProof/>
        </w:rPr>
      </w:pPr>
      <w:r w:rsidRPr="00116C6E">
        <w:rPr>
          <w:rFonts w:asciiTheme="majorHAnsi" w:hAnsiTheme="majorHAnsi" w:cstheme="majorHAnsi"/>
          <w:b/>
          <w:noProof/>
        </w:rPr>
        <w:t xml:space="preserve">Bezkáblový prenos </w:t>
      </w:r>
      <w:r w:rsidRPr="00116C6E">
        <w:rPr>
          <w:rFonts w:asciiTheme="majorHAnsi" w:hAnsiTheme="majorHAnsi" w:cstheme="majorHAnsi"/>
          <w:noProof/>
        </w:rPr>
        <w:t xml:space="preserve">- </w:t>
      </w:r>
      <w:r w:rsidR="005D62BD" w:rsidRPr="00116C6E">
        <w:rPr>
          <w:rFonts w:asciiTheme="majorHAnsi" w:hAnsiTheme="majorHAnsi" w:cstheme="majorHAnsi"/>
          <w:noProof/>
        </w:rPr>
        <w:t xml:space="preserve">Maximálna vzdialenosť prijímača od senzoru </w:t>
      </w:r>
      <w:r w:rsidR="00F8618A">
        <w:rPr>
          <w:rFonts w:asciiTheme="majorHAnsi" w:hAnsiTheme="majorHAnsi" w:cstheme="majorHAnsi"/>
          <w:noProof/>
        </w:rPr>
        <w:t>pri priamej viditeľnosti</w:t>
      </w:r>
      <w:r w:rsidR="005D62BD" w:rsidRPr="00116C6E">
        <w:rPr>
          <w:rFonts w:asciiTheme="majorHAnsi" w:hAnsiTheme="majorHAnsi" w:cstheme="majorHAnsi"/>
          <w:noProof/>
        </w:rPr>
        <w:t xml:space="preserve"> je výrobcom </w:t>
      </w:r>
      <w:r w:rsidR="00FB2D1E" w:rsidRPr="00116C6E">
        <w:rPr>
          <w:rFonts w:asciiTheme="majorHAnsi" w:hAnsiTheme="majorHAnsi" w:cstheme="majorHAnsi"/>
          <w:noProof/>
        </w:rPr>
        <w:t xml:space="preserve">(HUNTER) </w:t>
      </w:r>
      <w:r w:rsidR="005D62BD" w:rsidRPr="00116C6E">
        <w:rPr>
          <w:rFonts w:asciiTheme="majorHAnsi" w:hAnsiTheme="majorHAnsi" w:cstheme="majorHAnsi"/>
          <w:noProof/>
        </w:rPr>
        <w:t xml:space="preserve">stanovená na </w:t>
      </w:r>
      <w:r w:rsidR="00FB2D1E" w:rsidRPr="00116C6E">
        <w:rPr>
          <w:rFonts w:asciiTheme="majorHAnsi" w:hAnsiTheme="majorHAnsi" w:cstheme="majorHAnsi"/>
          <w:noProof/>
        </w:rPr>
        <w:t>2</w:t>
      </w:r>
      <w:r w:rsidR="00116C6E">
        <w:rPr>
          <w:rFonts w:asciiTheme="majorHAnsi" w:hAnsiTheme="majorHAnsi" w:cstheme="majorHAnsi"/>
          <w:noProof/>
        </w:rPr>
        <w:t>44</w:t>
      </w:r>
      <w:r w:rsidR="005D62BD" w:rsidRPr="00116C6E">
        <w:rPr>
          <w:rFonts w:asciiTheme="majorHAnsi" w:hAnsiTheme="majorHAnsi" w:cstheme="majorHAnsi"/>
          <w:noProof/>
        </w:rPr>
        <w:t xml:space="preserve"> m. </w:t>
      </w:r>
      <w:r w:rsidR="00116C6E" w:rsidRPr="00116C6E">
        <w:rPr>
          <w:rFonts w:asciiTheme="majorHAnsi" w:hAnsiTheme="majorHAnsi" w:cstheme="majorHAnsi"/>
          <w:noProof/>
        </w:rPr>
        <w:t xml:space="preserve">Keďže sa ale prijímač inštaluje v bezprostrednej blízkosti riadiacej jednotky, čo častokrát býva vo vnútri budovy (napr. v garáži), táto </w:t>
      </w:r>
      <w:r w:rsidR="00116C6E" w:rsidRPr="00116C6E">
        <w:rPr>
          <w:rFonts w:asciiTheme="majorHAnsi" w:hAnsiTheme="majorHAnsi" w:cstheme="majorHAnsi"/>
          <w:noProof/>
        </w:rPr>
        <w:t xml:space="preserve">vzdialenosť sa skracuje úmerne s počtom a veľkosťou prekážok (steny), ktoré musí signál od senzora k prijímaču prekonať. </w:t>
      </w:r>
      <w:r w:rsidR="00FB2D1E" w:rsidRPr="00116C6E">
        <w:rPr>
          <w:rFonts w:asciiTheme="majorHAnsi" w:hAnsiTheme="majorHAnsi" w:cstheme="majorHAnsi"/>
          <w:noProof/>
        </w:rPr>
        <w:t xml:space="preserve">Zo skúseností inštalatérov z praxe, je odporúčané montovať senzor vo vzdialenosti do 100 m od </w:t>
      </w:r>
      <w:r w:rsidR="00BE2738" w:rsidRPr="00116C6E">
        <w:rPr>
          <w:rFonts w:asciiTheme="majorHAnsi" w:hAnsiTheme="majorHAnsi" w:cstheme="majorHAnsi"/>
          <w:noProof/>
        </w:rPr>
        <w:t>prijímača</w:t>
      </w:r>
      <w:r w:rsidR="00FB2D1E" w:rsidRPr="00116C6E">
        <w:rPr>
          <w:rFonts w:asciiTheme="majorHAnsi" w:hAnsiTheme="majorHAnsi" w:cstheme="majorHAnsi"/>
          <w:noProof/>
        </w:rPr>
        <w:t xml:space="preserve">. </w:t>
      </w:r>
    </w:p>
    <w:p w:rsidR="000128CF" w:rsidRDefault="000128CF" w:rsidP="006B56A4">
      <w:pPr>
        <w:pStyle w:val="Odsekzoznamu"/>
        <w:numPr>
          <w:ilvl w:val="0"/>
          <w:numId w:val="2"/>
        </w:numPr>
        <w:tabs>
          <w:tab w:val="left" w:pos="0"/>
        </w:tabs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b/>
          <w:noProof/>
        </w:rPr>
        <w:t xml:space="preserve">Dva modely k dispozícii – </w:t>
      </w:r>
      <w:r w:rsidRPr="000128CF">
        <w:rPr>
          <w:rFonts w:asciiTheme="majorHAnsi" w:hAnsiTheme="majorHAnsi" w:cstheme="majorHAnsi"/>
          <w:noProof/>
        </w:rPr>
        <w:t>WR-CLIK a WRF-CLIK</w:t>
      </w:r>
      <w:r>
        <w:rPr>
          <w:rFonts w:asciiTheme="majorHAnsi" w:hAnsiTheme="majorHAnsi" w:cstheme="majorHAnsi"/>
          <w:noProof/>
        </w:rPr>
        <w:t>.</w:t>
      </w:r>
    </w:p>
    <w:p w:rsidR="000128CF" w:rsidRDefault="000128CF" w:rsidP="000128CF">
      <w:pPr>
        <w:pStyle w:val="Odsekzoznamu"/>
        <w:tabs>
          <w:tab w:val="left" w:pos="0"/>
        </w:tabs>
        <w:rPr>
          <w:rFonts w:asciiTheme="majorHAnsi" w:hAnsiTheme="majorHAnsi" w:cstheme="majorHAnsi"/>
          <w:color w:val="000000" w:themeColor="text1"/>
        </w:rPr>
      </w:pPr>
      <w:r w:rsidRPr="000128CF">
        <w:rPr>
          <w:rFonts w:asciiTheme="majorHAnsi" w:hAnsiTheme="majorHAnsi" w:cstheme="majorHAnsi"/>
          <w:noProof/>
          <w:color w:val="000000" w:themeColor="text1"/>
        </w:rPr>
        <w:t xml:space="preserve">WR-CLIK </w:t>
      </w:r>
      <w:r w:rsidR="00116C6E">
        <w:rPr>
          <w:rFonts w:asciiTheme="majorHAnsi" w:hAnsiTheme="majorHAnsi" w:cstheme="majorHAnsi"/>
          <w:noProof/>
          <w:color w:val="000000" w:themeColor="text1"/>
        </w:rPr>
        <w:t>–</w:t>
      </w:r>
      <w:r w:rsidRPr="000128CF">
        <w:rPr>
          <w:rFonts w:asciiTheme="majorHAnsi" w:hAnsiTheme="majorHAnsi" w:cstheme="majorHAnsi"/>
          <w:noProof/>
          <w:color w:val="000000" w:themeColor="text1"/>
        </w:rPr>
        <w:t xml:space="preserve"> </w:t>
      </w:r>
      <w:r w:rsidR="00116C6E">
        <w:rPr>
          <w:rFonts w:asciiTheme="majorHAnsi" w:hAnsiTheme="majorHAnsi" w:cstheme="majorHAnsi"/>
          <w:noProof/>
          <w:color w:val="000000" w:themeColor="text1"/>
        </w:rPr>
        <w:t xml:space="preserve">bezdrôtový dažďový senzor zabezpečí </w:t>
      </w:r>
      <w:r w:rsidRPr="000128CF">
        <w:rPr>
          <w:rFonts w:asciiTheme="majorHAnsi" w:hAnsiTheme="majorHAnsi" w:cstheme="majorHAnsi"/>
          <w:color w:val="000000" w:themeColor="text1"/>
        </w:rPr>
        <w:t>vypnutie automatické</w:t>
      </w:r>
      <w:r>
        <w:rPr>
          <w:rFonts w:asciiTheme="majorHAnsi" w:hAnsiTheme="majorHAnsi" w:cstheme="majorHAnsi"/>
          <w:color w:val="000000" w:themeColor="text1"/>
        </w:rPr>
        <w:t>ho</w:t>
      </w:r>
      <w:r w:rsidRPr="000128CF">
        <w:rPr>
          <w:rFonts w:asciiTheme="majorHAnsi" w:hAnsiTheme="majorHAnsi" w:cstheme="majorHAnsi"/>
          <w:color w:val="000000" w:themeColor="text1"/>
        </w:rPr>
        <w:t xml:space="preserve"> zavlažovani</w:t>
      </w:r>
      <w:r>
        <w:rPr>
          <w:rFonts w:asciiTheme="majorHAnsi" w:hAnsiTheme="majorHAnsi" w:cstheme="majorHAnsi"/>
          <w:color w:val="000000" w:themeColor="text1"/>
        </w:rPr>
        <w:t>a v čase,</w:t>
      </w:r>
      <w:r w:rsidRPr="000128CF">
        <w:rPr>
          <w:rFonts w:asciiTheme="majorHAnsi" w:hAnsiTheme="majorHAnsi" w:cstheme="majorHAnsi"/>
          <w:color w:val="000000" w:themeColor="text1"/>
        </w:rPr>
        <w:t xml:space="preserve"> keď prší.</w:t>
      </w:r>
      <w:r>
        <w:rPr>
          <w:rFonts w:asciiTheme="majorHAnsi" w:hAnsiTheme="majorHAnsi" w:cstheme="majorHAnsi"/>
          <w:color w:val="000000" w:themeColor="text1"/>
        </w:rPr>
        <w:t xml:space="preserve"> Keď dážď prestane a snímač sa vysuší</w:t>
      </w:r>
      <w:r w:rsidRPr="000128CF">
        <w:rPr>
          <w:rFonts w:asciiTheme="majorHAnsi" w:hAnsiTheme="majorHAnsi" w:cstheme="majorHAnsi"/>
          <w:color w:val="000000" w:themeColor="text1"/>
        </w:rPr>
        <w:t>, automatické zavlažovanie bude pokračovať.</w:t>
      </w:r>
    </w:p>
    <w:p w:rsidR="000128CF" w:rsidRPr="000128CF" w:rsidRDefault="000128CF" w:rsidP="000128CF">
      <w:pPr>
        <w:pStyle w:val="Odsekzoznamu"/>
        <w:tabs>
          <w:tab w:val="left" w:pos="0"/>
        </w:tabs>
        <w:rPr>
          <w:rFonts w:asciiTheme="majorHAnsi" w:hAnsiTheme="majorHAnsi" w:cstheme="majorHAnsi"/>
          <w:noProof/>
        </w:rPr>
      </w:pPr>
      <w:r w:rsidRPr="000128CF">
        <w:rPr>
          <w:rFonts w:asciiTheme="majorHAnsi" w:hAnsiTheme="majorHAnsi" w:cstheme="majorHAnsi"/>
          <w:noProof/>
        </w:rPr>
        <w:t>WRF-CLIK</w:t>
      </w:r>
      <w:r>
        <w:rPr>
          <w:rFonts w:asciiTheme="majorHAnsi" w:hAnsiTheme="majorHAnsi" w:cstheme="majorHAnsi"/>
          <w:noProof/>
        </w:rPr>
        <w:t xml:space="preserve"> –</w:t>
      </w:r>
      <w:r w:rsidR="00BE2738">
        <w:rPr>
          <w:rFonts w:asciiTheme="majorHAnsi" w:hAnsiTheme="majorHAnsi" w:cstheme="majorHAnsi"/>
          <w:noProof/>
        </w:rPr>
        <w:t xml:space="preserve"> </w:t>
      </w:r>
      <w:r w:rsidR="00116C6E">
        <w:rPr>
          <w:rFonts w:asciiTheme="majorHAnsi" w:hAnsiTheme="majorHAnsi" w:cstheme="majorHAnsi"/>
          <w:noProof/>
        </w:rPr>
        <w:t xml:space="preserve">bezdrôtový </w:t>
      </w:r>
      <w:r w:rsidR="00BE2738">
        <w:rPr>
          <w:rFonts w:asciiTheme="majorHAnsi" w:hAnsiTheme="majorHAnsi" w:cstheme="majorHAnsi"/>
          <w:noProof/>
        </w:rPr>
        <w:t>dažďový senzor</w:t>
      </w:r>
      <w:r>
        <w:rPr>
          <w:rFonts w:asciiTheme="majorHAnsi" w:hAnsiTheme="majorHAnsi" w:cstheme="majorHAnsi"/>
          <w:noProof/>
        </w:rPr>
        <w:t xml:space="preserve"> </w:t>
      </w:r>
      <w:r w:rsidR="00BE2738">
        <w:rPr>
          <w:rFonts w:asciiTheme="majorHAnsi" w:hAnsiTheme="majorHAnsi" w:cstheme="majorHAnsi"/>
          <w:color w:val="000000" w:themeColor="text1"/>
        </w:rPr>
        <w:t>+</w:t>
      </w:r>
      <w:r>
        <w:rPr>
          <w:rFonts w:asciiTheme="majorHAnsi" w:hAnsiTheme="majorHAnsi" w:cstheme="majorHAnsi"/>
          <w:color w:val="000000" w:themeColor="text1"/>
        </w:rPr>
        <w:t xml:space="preserve"> mrazový</w:t>
      </w:r>
      <w:r w:rsidRPr="000128CF">
        <w:rPr>
          <w:rFonts w:asciiTheme="majorHAnsi" w:hAnsiTheme="majorHAnsi" w:cstheme="majorHAnsi"/>
          <w:color w:val="000000" w:themeColor="text1"/>
        </w:rPr>
        <w:t xml:space="preserve"> senzor</w:t>
      </w:r>
      <w:r w:rsidR="00BE2738">
        <w:rPr>
          <w:rFonts w:asciiTheme="majorHAnsi" w:hAnsiTheme="majorHAnsi" w:cstheme="majorHAnsi"/>
          <w:color w:val="000000" w:themeColor="text1"/>
        </w:rPr>
        <w:t xml:space="preserve">, </w:t>
      </w:r>
      <w:r w:rsidR="00116C6E">
        <w:rPr>
          <w:rFonts w:asciiTheme="majorHAnsi" w:hAnsiTheme="majorHAnsi" w:cstheme="majorHAnsi"/>
          <w:color w:val="000000" w:themeColor="text1"/>
        </w:rPr>
        <w:t>zabezpečuje vypnutie automatického zavlažovania počas zrážok a </w:t>
      </w:r>
      <w:r w:rsidRPr="000128CF">
        <w:rPr>
          <w:rFonts w:asciiTheme="majorHAnsi" w:hAnsiTheme="majorHAnsi" w:cstheme="majorHAnsi"/>
          <w:color w:val="000000" w:themeColor="text1"/>
        </w:rPr>
        <w:t>tak</w:t>
      </w:r>
      <w:r w:rsidR="00116C6E">
        <w:rPr>
          <w:rFonts w:asciiTheme="majorHAnsi" w:hAnsiTheme="majorHAnsi" w:cstheme="majorHAnsi"/>
          <w:color w:val="000000" w:themeColor="text1"/>
        </w:rPr>
        <w:t xml:space="preserve">tiež vypnutie </w:t>
      </w:r>
      <w:r>
        <w:rPr>
          <w:rFonts w:asciiTheme="majorHAnsi" w:hAnsiTheme="majorHAnsi" w:cstheme="majorHAnsi"/>
          <w:color w:val="000000" w:themeColor="text1"/>
        </w:rPr>
        <w:t>pri teplote 3°C a menej</w:t>
      </w:r>
      <w:r w:rsidRPr="000128CF">
        <w:rPr>
          <w:rFonts w:asciiTheme="majorHAnsi" w:hAnsiTheme="majorHAnsi" w:cstheme="majorHAnsi"/>
          <w:color w:val="000000" w:themeColor="text1"/>
        </w:rPr>
        <w:t xml:space="preserve">. Keď teploty vystupujú nad </w:t>
      </w:r>
      <w:r>
        <w:rPr>
          <w:rFonts w:asciiTheme="majorHAnsi" w:hAnsiTheme="majorHAnsi" w:cstheme="majorHAnsi"/>
          <w:color w:val="000000" w:themeColor="text1"/>
        </w:rPr>
        <w:t>3°C</w:t>
      </w:r>
      <w:r w:rsidRPr="000128CF">
        <w:rPr>
          <w:rFonts w:asciiTheme="majorHAnsi" w:hAnsiTheme="majorHAnsi" w:cstheme="majorHAnsi"/>
          <w:color w:val="000000" w:themeColor="text1"/>
        </w:rPr>
        <w:t xml:space="preserve"> s</w:t>
      </w:r>
      <w:r>
        <w:rPr>
          <w:rFonts w:asciiTheme="majorHAnsi" w:hAnsiTheme="majorHAnsi" w:cstheme="majorHAnsi"/>
          <w:color w:val="000000" w:themeColor="text1"/>
        </w:rPr>
        <w:t xml:space="preserve">enzor </w:t>
      </w:r>
      <w:r w:rsidRPr="000128CF">
        <w:rPr>
          <w:rFonts w:asciiTheme="majorHAnsi" w:hAnsiTheme="majorHAnsi" w:cstheme="majorHAnsi"/>
          <w:color w:val="000000" w:themeColor="text1"/>
        </w:rPr>
        <w:t xml:space="preserve">umožní </w:t>
      </w:r>
      <w:r>
        <w:rPr>
          <w:rFonts w:asciiTheme="majorHAnsi" w:hAnsiTheme="majorHAnsi" w:cstheme="majorHAnsi"/>
          <w:color w:val="000000" w:themeColor="text1"/>
        </w:rPr>
        <w:t xml:space="preserve">opätovne spustiť </w:t>
      </w:r>
      <w:r w:rsidRPr="000128CF">
        <w:rPr>
          <w:rFonts w:asciiTheme="majorHAnsi" w:hAnsiTheme="majorHAnsi" w:cstheme="majorHAnsi"/>
          <w:color w:val="000000" w:themeColor="text1"/>
        </w:rPr>
        <w:t>automatické zavlažovanie.</w:t>
      </w:r>
    </w:p>
    <w:p w:rsidR="000128CF" w:rsidRPr="000128CF" w:rsidRDefault="005D62BD" w:rsidP="006B56A4">
      <w:pPr>
        <w:pStyle w:val="Odsekzoznamu"/>
        <w:numPr>
          <w:ilvl w:val="0"/>
          <w:numId w:val="2"/>
        </w:numPr>
        <w:tabs>
          <w:tab w:val="left" w:pos="0"/>
        </w:tabs>
        <w:rPr>
          <w:rFonts w:asciiTheme="majorHAnsi" w:hAnsiTheme="majorHAnsi" w:cstheme="majorHAnsi"/>
          <w:b/>
          <w:noProof/>
          <w:color w:val="000000" w:themeColor="text1"/>
        </w:rPr>
      </w:pPr>
      <w:r w:rsidRPr="005D62BD">
        <w:rPr>
          <w:rFonts w:asciiTheme="majorHAnsi" w:hAnsiTheme="majorHAnsi" w:cstheme="majorHAnsi"/>
          <w:b/>
          <w:color w:val="000000" w:themeColor="text1"/>
        </w:rPr>
        <w:t>Automatická s</w:t>
      </w:r>
      <w:r w:rsidR="000128CF" w:rsidRPr="005D62BD">
        <w:rPr>
          <w:rFonts w:asciiTheme="majorHAnsi" w:hAnsiTheme="majorHAnsi" w:cstheme="majorHAnsi"/>
          <w:b/>
          <w:color w:val="000000" w:themeColor="text1"/>
        </w:rPr>
        <w:t xml:space="preserve">ynchronizácia </w:t>
      </w:r>
      <w:r w:rsidRPr="005D62BD">
        <w:rPr>
          <w:rFonts w:asciiTheme="majorHAnsi" w:hAnsiTheme="majorHAnsi" w:cstheme="majorHAnsi"/>
          <w:b/>
          <w:color w:val="000000" w:themeColor="text1"/>
        </w:rPr>
        <w:t>-</w:t>
      </w:r>
      <w:r>
        <w:rPr>
          <w:rFonts w:ascii="Tahoma" w:hAnsi="Tahoma" w:cs="Tahoma"/>
          <w:color w:val="000000" w:themeColor="text1"/>
        </w:rPr>
        <w:t xml:space="preserve"> </w:t>
      </w:r>
      <w:r w:rsidR="002D2C3F">
        <w:rPr>
          <w:rFonts w:asciiTheme="majorHAnsi" w:hAnsiTheme="majorHAnsi" w:cstheme="majorHAnsi"/>
          <w:color w:val="000000" w:themeColor="text1"/>
        </w:rPr>
        <w:t>B</w:t>
      </w:r>
      <w:r w:rsidR="000128CF" w:rsidRPr="000128CF">
        <w:rPr>
          <w:rFonts w:asciiTheme="majorHAnsi" w:hAnsiTheme="majorHAnsi" w:cstheme="majorHAnsi"/>
          <w:color w:val="000000" w:themeColor="text1"/>
        </w:rPr>
        <w:t xml:space="preserve">ezdrôtový </w:t>
      </w:r>
      <w:r w:rsidRPr="000128CF">
        <w:rPr>
          <w:rFonts w:asciiTheme="majorHAnsi" w:hAnsiTheme="majorHAnsi" w:cstheme="majorHAnsi"/>
          <w:color w:val="000000" w:themeColor="text1"/>
        </w:rPr>
        <w:t xml:space="preserve">vysielač </w:t>
      </w:r>
      <w:r>
        <w:rPr>
          <w:rFonts w:asciiTheme="majorHAnsi" w:hAnsiTheme="majorHAnsi" w:cstheme="majorHAnsi"/>
          <w:color w:val="000000" w:themeColor="text1"/>
        </w:rPr>
        <w:t xml:space="preserve"> WR</w:t>
      </w:r>
      <w:r w:rsidR="000128CF" w:rsidRPr="000128CF">
        <w:rPr>
          <w:rFonts w:asciiTheme="majorHAnsi" w:hAnsiTheme="majorHAnsi" w:cstheme="majorHAnsi"/>
          <w:color w:val="000000" w:themeColor="text1"/>
        </w:rPr>
        <w:t>-C</w:t>
      </w:r>
      <w:r>
        <w:rPr>
          <w:rFonts w:asciiTheme="majorHAnsi" w:hAnsiTheme="majorHAnsi" w:cstheme="majorHAnsi"/>
          <w:color w:val="000000" w:themeColor="text1"/>
        </w:rPr>
        <w:t>LIK</w:t>
      </w:r>
      <w:r w:rsidR="000128CF" w:rsidRPr="000128CF">
        <w:rPr>
          <w:rFonts w:asciiTheme="majorHAnsi" w:hAnsiTheme="majorHAnsi" w:cstheme="majorHAnsi"/>
          <w:color w:val="000000" w:themeColor="text1"/>
        </w:rPr>
        <w:t xml:space="preserve"> vyšle </w:t>
      </w:r>
      <w:r>
        <w:rPr>
          <w:rFonts w:asciiTheme="majorHAnsi" w:hAnsiTheme="majorHAnsi" w:cstheme="majorHAnsi"/>
          <w:color w:val="000000" w:themeColor="text1"/>
        </w:rPr>
        <w:t>prijímaču signál</w:t>
      </w:r>
      <w:r w:rsidR="000128CF" w:rsidRPr="000128CF">
        <w:rPr>
          <w:rFonts w:asciiTheme="majorHAnsi" w:hAnsiTheme="majorHAnsi" w:cstheme="majorHAnsi"/>
          <w:color w:val="000000" w:themeColor="text1"/>
        </w:rPr>
        <w:t xml:space="preserve"> každú hodinu, aby sa zabezpečilo, že s</w:t>
      </w:r>
      <w:r>
        <w:rPr>
          <w:rFonts w:asciiTheme="majorHAnsi" w:hAnsiTheme="majorHAnsi" w:cstheme="majorHAnsi"/>
          <w:color w:val="000000" w:themeColor="text1"/>
        </w:rPr>
        <w:t>enzor</w:t>
      </w:r>
      <w:r w:rsidR="000128CF" w:rsidRPr="000128CF">
        <w:rPr>
          <w:rFonts w:asciiTheme="majorHAnsi" w:hAnsiTheme="majorHAnsi" w:cstheme="majorHAnsi"/>
          <w:color w:val="000000" w:themeColor="text1"/>
        </w:rPr>
        <w:t xml:space="preserve"> a prijímač sú neustále synchronizované.</w:t>
      </w:r>
    </w:p>
    <w:p w:rsidR="005D62BD" w:rsidRPr="005D62BD" w:rsidRDefault="005D62BD" w:rsidP="006B56A4">
      <w:pPr>
        <w:pStyle w:val="Odsekzoznamu"/>
        <w:numPr>
          <w:ilvl w:val="0"/>
          <w:numId w:val="2"/>
        </w:num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b/>
          <w:noProof/>
        </w:rPr>
        <w:t xml:space="preserve">Indikácia straty komunikácie/vybitej batérie </w:t>
      </w:r>
      <w:r w:rsidRPr="005D62BD">
        <w:rPr>
          <w:rFonts w:asciiTheme="majorHAnsi" w:hAnsiTheme="majorHAnsi" w:cstheme="majorHAnsi"/>
          <w:noProof/>
        </w:rPr>
        <w:t xml:space="preserve">- </w:t>
      </w:r>
      <w:r>
        <w:rPr>
          <w:rFonts w:asciiTheme="majorHAnsi" w:hAnsiTheme="majorHAnsi" w:cstheme="majorHAnsi"/>
          <w:noProof/>
        </w:rPr>
        <w:t xml:space="preserve"> </w:t>
      </w:r>
      <w:r w:rsidRPr="005D62BD">
        <w:rPr>
          <w:rFonts w:asciiTheme="majorHAnsi" w:hAnsiTheme="majorHAnsi" w:cstheme="majorHAnsi"/>
          <w:color w:val="000000" w:themeColor="text1"/>
        </w:rPr>
        <w:t>LED</w:t>
      </w:r>
      <w:r>
        <w:rPr>
          <w:rFonts w:asciiTheme="majorHAnsi" w:hAnsiTheme="majorHAnsi" w:cstheme="majorHAnsi"/>
          <w:color w:val="000000" w:themeColor="text1"/>
        </w:rPr>
        <w:t xml:space="preserve"> signalizácia</w:t>
      </w:r>
      <w:r w:rsidR="007B1C67">
        <w:rPr>
          <w:rFonts w:asciiTheme="majorHAnsi" w:hAnsiTheme="majorHAnsi" w:cstheme="majorHAnsi"/>
          <w:color w:val="000000" w:themeColor="text1"/>
        </w:rPr>
        <w:t xml:space="preserve"> na prijímači</w:t>
      </w:r>
      <w:r w:rsidRPr="005D62BD">
        <w:rPr>
          <w:rFonts w:asciiTheme="majorHAnsi" w:hAnsiTheme="majorHAnsi" w:cstheme="majorHAnsi"/>
          <w:color w:val="000000" w:themeColor="text1"/>
        </w:rPr>
        <w:t xml:space="preserve"> bude blikať</w:t>
      </w:r>
      <w:r w:rsidR="007B1C67">
        <w:rPr>
          <w:rFonts w:asciiTheme="majorHAnsi" w:hAnsiTheme="majorHAnsi" w:cstheme="majorHAnsi"/>
          <w:color w:val="000000" w:themeColor="text1"/>
        </w:rPr>
        <w:t xml:space="preserve"> na</w:t>
      </w:r>
      <w:r w:rsidRPr="005D62BD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červeno</w:t>
      </w:r>
      <w:r w:rsidR="007B1C67">
        <w:rPr>
          <w:rFonts w:asciiTheme="majorHAnsi" w:hAnsiTheme="majorHAnsi" w:cstheme="majorHAnsi"/>
          <w:color w:val="000000" w:themeColor="text1"/>
        </w:rPr>
        <w:t xml:space="preserve"> ak</w:t>
      </w:r>
      <w:r w:rsidRPr="005D62BD">
        <w:rPr>
          <w:rFonts w:asciiTheme="majorHAnsi" w:hAnsiTheme="majorHAnsi" w:cstheme="majorHAnsi"/>
          <w:color w:val="000000" w:themeColor="text1"/>
        </w:rPr>
        <w:t xml:space="preserve"> nemá </w:t>
      </w:r>
      <w:r>
        <w:rPr>
          <w:rFonts w:asciiTheme="majorHAnsi" w:hAnsiTheme="majorHAnsi" w:cstheme="majorHAnsi"/>
          <w:color w:val="000000" w:themeColor="text1"/>
        </w:rPr>
        <w:t>prijatý signál z vysielača. M</w:t>
      </w:r>
      <w:r w:rsidRPr="005D62BD">
        <w:rPr>
          <w:rFonts w:asciiTheme="majorHAnsi" w:hAnsiTheme="majorHAnsi" w:cstheme="majorHAnsi"/>
          <w:color w:val="000000" w:themeColor="text1"/>
        </w:rPr>
        <w:t xml:space="preserve">ôže </w:t>
      </w:r>
      <w:r>
        <w:rPr>
          <w:rFonts w:asciiTheme="majorHAnsi" w:hAnsiTheme="majorHAnsi" w:cstheme="majorHAnsi"/>
          <w:color w:val="000000" w:themeColor="text1"/>
        </w:rPr>
        <w:t>to tiež naznačovať slabú alebo vybitú</w:t>
      </w:r>
      <w:r w:rsidRPr="005D62BD">
        <w:rPr>
          <w:rFonts w:asciiTheme="majorHAnsi" w:hAnsiTheme="majorHAnsi" w:cstheme="majorHAnsi"/>
          <w:color w:val="000000" w:themeColor="text1"/>
        </w:rPr>
        <w:t xml:space="preserve"> batéri</w:t>
      </w:r>
      <w:r>
        <w:rPr>
          <w:rFonts w:asciiTheme="majorHAnsi" w:hAnsiTheme="majorHAnsi" w:cstheme="majorHAnsi"/>
          <w:color w:val="000000" w:themeColor="text1"/>
        </w:rPr>
        <w:t>u</w:t>
      </w:r>
      <w:r w:rsidR="007A54C4">
        <w:rPr>
          <w:rFonts w:asciiTheme="majorHAnsi" w:hAnsiTheme="majorHAnsi" w:cstheme="majorHAnsi"/>
          <w:color w:val="000000" w:themeColor="text1"/>
        </w:rPr>
        <w:t xml:space="preserve"> vo vysielači</w:t>
      </w:r>
      <w:r w:rsidRPr="005D62BD">
        <w:rPr>
          <w:rFonts w:asciiTheme="majorHAnsi" w:hAnsiTheme="majorHAnsi" w:cstheme="majorHAnsi"/>
          <w:color w:val="000000" w:themeColor="text1"/>
        </w:rPr>
        <w:t>.</w:t>
      </w:r>
    </w:p>
    <w:p w:rsidR="007E01DD" w:rsidRDefault="007E01DD" w:rsidP="004A65C9">
      <w:pPr>
        <w:tabs>
          <w:tab w:val="left" w:pos="0"/>
        </w:tabs>
        <w:contextualSpacing/>
        <w:rPr>
          <w:b/>
          <w:noProof/>
          <w:sz w:val="32"/>
          <w:szCs w:val="32"/>
        </w:rPr>
      </w:pPr>
    </w:p>
    <w:p w:rsidR="007E01DD" w:rsidRDefault="007E01DD" w:rsidP="004A65C9">
      <w:pPr>
        <w:tabs>
          <w:tab w:val="left" w:pos="0"/>
        </w:tabs>
        <w:contextualSpacing/>
        <w:rPr>
          <w:b/>
          <w:noProof/>
          <w:sz w:val="32"/>
          <w:szCs w:val="32"/>
        </w:rPr>
        <w:sectPr w:rsidR="007E01DD" w:rsidSect="007E01DD">
          <w:type w:val="continuous"/>
          <w:pgSz w:w="16838" w:h="11906" w:orient="landscape"/>
          <w:pgMar w:top="1440" w:right="1080" w:bottom="1440" w:left="1080" w:header="708" w:footer="708" w:gutter="0"/>
          <w:cols w:num="2" w:space="708"/>
          <w:docGrid w:linePitch="360"/>
        </w:sectPr>
      </w:pPr>
    </w:p>
    <w:p w:rsidR="00116C6E" w:rsidRDefault="00116C6E" w:rsidP="004A65C9">
      <w:pPr>
        <w:tabs>
          <w:tab w:val="left" w:pos="0"/>
        </w:tabs>
        <w:contextualSpacing/>
        <w:rPr>
          <w:b/>
          <w:noProof/>
          <w:sz w:val="32"/>
          <w:szCs w:val="32"/>
        </w:rPr>
      </w:pPr>
    </w:p>
    <w:p w:rsidR="001F367A" w:rsidRPr="001F367A" w:rsidRDefault="00593DA1" w:rsidP="004A65C9">
      <w:pPr>
        <w:tabs>
          <w:tab w:val="left" w:pos="0"/>
        </w:tabs>
        <w:contextualSpacing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KOM</w:t>
      </w:r>
      <w:bookmarkStart w:id="0" w:name="_GoBack"/>
      <w:bookmarkEnd w:id="0"/>
      <w:r>
        <w:rPr>
          <w:b/>
          <w:noProof/>
          <w:sz w:val="32"/>
          <w:szCs w:val="32"/>
        </w:rPr>
        <w:t>PONENTY WR-CLIK.................................................................................................................................</w:t>
      </w:r>
    </w:p>
    <w:p w:rsidR="001F367A" w:rsidRDefault="001F367A" w:rsidP="004A65C9">
      <w:pPr>
        <w:tabs>
          <w:tab w:val="left" w:pos="0"/>
        </w:tabs>
        <w:contextualSpacing/>
        <w:rPr>
          <w:noProof/>
        </w:rPr>
      </w:pPr>
    </w:p>
    <w:p w:rsidR="007E01DD" w:rsidRDefault="007E01DD" w:rsidP="004A65C9">
      <w:pPr>
        <w:tabs>
          <w:tab w:val="left" w:pos="0"/>
        </w:tabs>
        <w:contextualSpacing/>
        <w:rPr>
          <w:b/>
          <w:noProof/>
        </w:rPr>
        <w:sectPr w:rsidR="007E01DD" w:rsidSect="007E01D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D672EB" w:rsidRDefault="00D672EB" w:rsidP="00D672EB">
      <w:p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w:t xml:space="preserve">                     </w:t>
      </w:r>
      <w:r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2B2067D9" wp14:editId="153CAAF4">
            <wp:extent cx="1240971" cy="189247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jíma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287" cy="192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  <w:color w:val="000000" w:themeColor="text1"/>
        </w:rPr>
        <w:t xml:space="preserve">                     </w:t>
      </w:r>
      <w:r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5377122E" wp14:editId="1A0149C0">
            <wp:extent cx="1534886" cy="1827852"/>
            <wp:effectExtent l="0" t="0" r="8255" b="127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ysialač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357" cy="185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2EB" w:rsidRDefault="00D672EB" w:rsidP="00D672EB">
      <w:p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w:tab/>
      </w:r>
      <w:r>
        <w:rPr>
          <w:rFonts w:asciiTheme="majorHAnsi" w:hAnsiTheme="majorHAnsi" w:cstheme="majorHAnsi"/>
          <w:noProof/>
          <w:color w:val="000000" w:themeColor="text1"/>
        </w:rPr>
        <w:tab/>
        <w:t xml:space="preserve">         prijímač </w:t>
      </w:r>
      <w:r>
        <w:rPr>
          <w:rFonts w:asciiTheme="majorHAnsi" w:hAnsiTheme="majorHAnsi" w:cstheme="majorHAnsi"/>
          <w:noProof/>
          <w:color w:val="000000" w:themeColor="text1"/>
        </w:rPr>
        <w:tab/>
      </w:r>
      <w:r>
        <w:rPr>
          <w:rFonts w:asciiTheme="majorHAnsi" w:hAnsiTheme="majorHAnsi" w:cstheme="majorHAnsi"/>
          <w:noProof/>
          <w:color w:val="000000" w:themeColor="text1"/>
        </w:rPr>
        <w:tab/>
      </w:r>
      <w:r>
        <w:rPr>
          <w:rFonts w:asciiTheme="majorHAnsi" w:hAnsiTheme="majorHAnsi" w:cstheme="majorHAnsi"/>
          <w:noProof/>
          <w:color w:val="000000" w:themeColor="text1"/>
        </w:rPr>
        <w:tab/>
        <w:t>vysielač</w:t>
      </w:r>
      <w:r w:rsidR="00D537BE">
        <w:rPr>
          <w:rFonts w:asciiTheme="majorHAnsi" w:hAnsiTheme="majorHAnsi" w:cstheme="majorHAnsi"/>
          <w:noProof/>
          <w:color w:val="000000" w:themeColor="text1"/>
        </w:rPr>
        <w:t xml:space="preserve"> (senzor)</w:t>
      </w:r>
    </w:p>
    <w:p w:rsidR="00D672EB" w:rsidRDefault="00D672EB" w:rsidP="004A65C9">
      <w:pPr>
        <w:tabs>
          <w:tab w:val="left" w:pos="0"/>
        </w:tabs>
        <w:contextualSpacing/>
        <w:rPr>
          <w:b/>
          <w:noProof/>
        </w:rPr>
      </w:pPr>
    </w:p>
    <w:p w:rsidR="001F367A" w:rsidRPr="001F367A" w:rsidRDefault="001F367A" w:rsidP="004A65C9">
      <w:pPr>
        <w:tabs>
          <w:tab w:val="left" w:pos="0"/>
        </w:tabs>
        <w:contextualSpacing/>
        <w:rPr>
          <w:b/>
          <w:noProof/>
        </w:rPr>
      </w:pPr>
      <w:r w:rsidRPr="001F367A">
        <w:rPr>
          <w:b/>
          <w:noProof/>
        </w:rPr>
        <w:t>Bezdrôtový WR-CLIK vysielač</w:t>
      </w:r>
      <w:r w:rsidR="00D537BE">
        <w:rPr>
          <w:b/>
          <w:noProof/>
        </w:rPr>
        <w:t xml:space="preserve"> (senzor)</w:t>
      </w:r>
      <w:r w:rsidRPr="001F367A">
        <w:rPr>
          <w:b/>
          <w:noProof/>
        </w:rPr>
        <w:t>:</w:t>
      </w:r>
    </w:p>
    <w:p w:rsidR="00592EE3" w:rsidRDefault="00592EE3" w:rsidP="00592EE3">
      <w:pPr>
        <w:pStyle w:val="Odsekzoznamu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bookmarkStart w:id="1" w:name="_Hlk498953758"/>
      <w:r>
        <w:rPr>
          <w:rFonts w:asciiTheme="majorHAnsi" w:hAnsiTheme="majorHAnsi" w:cstheme="majorHAnsi"/>
          <w:color w:val="000000" w:themeColor="text1"/>
        </w:rPr>
        <w:t>Rádio anténa – prenáša signál do 244 m</w:t>
      </w:r>
      <w:r w:rsidR="00F8618A">
        <w:rPr>
          <w:rFonts w:asciiTheme="majorHAnsi" w:hAnsiTheme="majorHAnsi" w:cstheme="majorHAnsi"/>
          <w:color w:val="000000" w:themeColor="text1"/>
        </w:rPr>
        <w:t xml:space="preserve"> pri priamej viditeľnosti</w:t>
      </w:r>
      <w:r>
        <w:rPr>
          <w:rFonts w:asciiTheme="majorHAnsi" w:hAnsiTheme="majorHAnsi" w:cstheme="majorHAnsi"/>
          <w:color w:val="000000" w:themeColor="text1"/>
        </w:rPr>
        <w:t>. Odporúča sa vertikálna montáž.</w:t>
      </w:r>
    </w:p>
    <w:bookmarkEnd w:id="1"/>
    <w:p w:rsidR="00592EE3" w:rsidRDefault="00592EE3" w:rsidP="00592EE3">
      <w:pPr>
        <w:pStyle w:val="Odsekzoznamu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Montážne rameno – kovové predĺženie ramena na </w:t>
      </w:r>
      <w:proofErr w:type="spellStart"/>
      <w:r>
        <w:rPr>
          <w:rFonts w:asciiTheme="majorHAnsi" w:hAnsiTheme="majorHAnsi" w:cstheme="majorHAnsi"/>
          <w:color w:val="000000" w:themeColor="text1"/>
        </w:rPr>
        <w:t>vysuté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uchytenie vysielača.</w:t>
      </w:r>
    </w:p>
    <w:p w:rsidR="00592EE3" w:rsidRDefault="00592EE3" w:rsidP="00592EE3">
      <w:pPr>
        <w:pStyle w:val="Odsekzoznamu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Otočný prstenec</w:t>
      </w:r>
      <w:r w:rsidRPr="001F367A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>–</w:t>
      </w:r>
      <w:r w:rsidRPr="001F367A"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</w:rPr>
        <w:t xml:space="preserve">používa sa na regulovanie rýchlosti vysychania diskov senzora. </w:t>
      </w:r>
    </w:p>
    <w:p w:rsidR="00592EE3" w:rsidRPr="008C2B99" w:rsidRDefault="00592EE3" w:rsidP="001F367A">
      <w:pPr>
        <w:pStyle w:val="Odsekzoznamu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 w:rsidRPr="008C2B99">
        <w:rPr>
          <w:rFonts w:asciiTheme="majorHAnsi" w:hAnsiTheme="majorHAnsi" w:cstheme="majorHAnsi"/>
          <w:color w:val="000000" w:themeColor="text1"/>
        </w:rPr>
        <w:t>Ventilačné otvory</w:t>
      </w:r>
      <w:r w:rsidRPr="008C2B99">
        <w:rPr>
          <w:rFonts w:asciiTheme="majorHAnsi" w:hAnsiTheme="majorHAnsi" w:cstheme="majorHAnsi"/>
          <w:noProof/>
          <w:color w:val="000000" w:themeColor="text1"/>
        </w:rPr>
        <w:t xml:space="preserve"> </w:t>
      </w:r>
      <w:r w:rsidR="008C2B99" w:rsidRPr="008C2B99">
        <w:rPr>
          <w:rFonts w:asciiTheme="majorHAnsi" w:hAnsiTheme="majorHAnsi" w:cstheme="majorHAnsi"/>
          <w:noProof/>
          <w:color w:val="000000" w:themeColor="text1"/>
        </w:rPr>
        <w:t xml:space="preserve">- </w:t>
      </w:r>
      <w:r w:rsidR="008C2B99" w:rsidRPr="008C2B99">
        <w:rPr>
          <w:rFonts w:asciiTheme="majorHAnsi" w:hAnsiTheme="majorHAnsi" w:cstheme="majorHAnsi"/>
          <w:color w:val="000000" w:themeColor="text1"/>
        </w:rPr>
        <w:t>čím sú viac pootvorené ventilačné otvory, tým skôr disky vyschnú a senzor sa zresetuje.</w:t>
      </w:r>
    </w:p>
    <w:p w:rsidR="00592EE3" w:rsidRPr="00592EE3" w:rsidRDefault="00AE28EC" w:rsidP="001F367A">
      <w:pPr>
        <w:pStyle w:val="Odsekzoznamu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 w:rsidRPr="00592EE3">
        <w:rPr>
          <w:rFonts w:asciiTheme="majorHAnsi" w:hAnsiTheme="majorHAnsi" w:cstheme="majorHAnsi"/>
          <w:noProof/>
          <w:color w:val="000000" w:themeColor="text1"/>
        </w:rPr>
        <w:t>H</w:t>
      </w:r>
      <w:r w:rsidR="00952B5A" w:rsidRPr="00592EE3">
        <w:rPr>
          <w:rFonts w:asciiTheme="majorHAnsi" w:hAnsiTheme="majorHAnsi" w:cstheme="majorHAnsi"/>
          <w:noProof/>
          <w:color w:val="000000" w:themeColor="text1"/>
        </w:rPr>
        <w:t>riadeľ</w:t>
      </w:r>
      <w:r w:rsidR="00746D13" w:rsidRPr="00592EE3">
        <w:rPr>
          <w:rFonts w:asciiTheme="majorHAnsi" w:hAnsiTheme="majorHAnsi" w:cstheme="majorHAnsi"/>
          <w:noProof/>
          <w:color w:val="000000" w:themeColor="text1"/>
        </w:rPr>
        <w:t xml:space="preserve">ka diskov samostatného </w:t>
      </w:r>
      <w:r w:rsidR="002F5501" w:rsidRPr="00592EE3">
        <w:rPr>
          <w:rFonts w:asciiTheme="majorHAnsi" w:hAnsiTheme="majorHAnsi" w:cstheme="majorHAnsi"/>
          <w:noProof/>
          <w:color w:val="000000" w:themeColor="text1"/>
        </w:rPr>
        <w:t xml:space="preserve">spínača </w:t>
      </w:r>
      <w:r w:rsidR="001F367A" w:rsidRPr="00592EE3">
        <w:rPr>
          <w:rFonts w:asciiTheme="majorHAnsi" w:hAnsiTheme="majorHAnsi" w:cstheme="majorHAnsi"/>
          <w:noProof/>
          <w:color w:val="000000" w:themeColor="text1"/>
        </w:rPr>
        <w:t xml:space="preserve">- </w:t>
      </w:r>
      <w:r w:rsidR="00746D13" w:rsidRPr="00592EE3">
        <w:rPr>
          <w:rFonts w:asciiTheme="majorHAnsi" w:hAnsiTheme="majorHAnsi" w:cstheme="majorHAnsi"/>
          <w:color w:val="000000" w:themeColor="text1"/>
        </w:rPr>
        <w:t xml:space="preserve">pre </w:t>
      </w:r>
      <w:r w:rsidR="001F367A" w:rsidRPr="00592EE3">
        <w:rPr>
          <w:rFonts w:asciiTheme="majorHAnsi" w:hAnsiTheme="majorHAnsi" w:cstheme="majorHAnsi"/>
          <w:color w:val="000000" w:themeColor="text1"/>
        </w:rPr>
        <w:t>potvrdenie správneho fungovania vášho vysielača</w:t>
      </w:r>
      <w:r w:rsidR="00746D13" w:rsidRPr="00592EE3">
        <w:rPr>
          <w:rFonts w:asciiTheme="majorHAnsi" w:hAnsiTheme="majorHAnsi" w:cstheme="majorHAnsi"/>
          <w:color w:val="000000" w:themeColor="text1"/>
        </w:rPr>
        <w:t xml:space="preserve"> </w:t>
      </w:r>
      <w:r w:rsidR="00746D13" w:rsidRPr="00592EE3">
        <w:rPr>
          <w:rFonts w:asciiTheme="majorHAnsi" w:hAnsiTheme="majorHAnsi" w:cstheme="majorHAnsi"/>
          <w:noProof/>
          <w:color w:val="000000" w:themeColor="text1"/>
        </w:rPr>
        <w:t>za</w:t>
      </w:r>
      <w:r w:rsidR="00746D13" w:rsidRPr="00592EE3">
        <w:rPr>
          <w:rFonts w:asciiTheme="majorHAnsi" w:hAnsiTheme="majorHAnsi" w:cstheme="majorHAnsi"/>
          <w:color w:val="000000" w:themeColor="text1"/>
        </w:rPr>
        <w:t xml:space="preserve">tlačte a podržte </w:t>
      </w:r>
      <w:proofErr w:type="spellStart"/>
      <w:r w:rsidR="00746D13" w:rsidRPr="00592EE3">
        <w:rPr>
          <w:rFonts w:asciiTheme="majorHAnsi" w:hAnsiTheme="majorHAnsi" w:cstheme="majorHAnsi"/>
          <w:color w:val="000000" w:themeColor="text1"/>
        </w:rPr>
        <w:t>hriadeľku</w:t>
      </w:r>
      <w:proofErr w:type="spellEnd"/>
      <w:r w:rsidR="00746D13" w:rsidRPr="00592EE3">
        <w:rPr>
          <w:rFonts w:asciiTheme="majorHAnsi" w:hAnsiTheme="majorHAnsi" w:cstheme="majorHAnsi"/>
          <w:color w:val="000000" w:themeColor="text1"/>
        </w:rPr>
        <w:t xml:space="preserve"> spínača</w:t>
      </w:r>
      <w:r w:rsidR="001F367A" w:rsidRPr="00592EE3">
        <w:rPr>
          <w:rFonts w:asciiTheme="majorHAnsi" w:hAnsiTheme="majorHAnsi" w:cstheme="majorHAnsi"/>
          <w:color w:val="000000" w:themeColor="text1"/>
        </w:rPr>
        <w:t>.</w:t>
      </w:r>
    </w:p>
    <w:p w:rsidR="007E01DD" w:rsidRPr="00592EE3" w:rsidRDefault="001F367A" w:rsidP="001F367A">
      <w:pPr>
        <w:pStyle w:val="Odsekzoznamu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 w:rsidRPr="00592EE3">
        <w:rPr>
          <w:rFonts w:asciiTheme="majorHAnsi" w:hAnsiTheme="majorHAnsi" w:cstheme="majorHAnsi"/>
          <w:color w:val="000000" w:themeColor="text1"/>
        </w:rPr>
        <w:t>LED</w:t>
      </w:r>
      <w:r w:rsidR="008271F4" w:rsidRPr="00592EE3">
        <w:rPr>
          <w:rFonts w:asciiTheme="majorHAnsi" w:hAnsiTheme="majorHAnsi" w:cstheme="majorHAnsi"/>
          <w:color w:val="000000" w:themeColor="text1"/>
        </w:rPr>
        <w:t xml:space="preserve"> </w:t>
      </w:r>
      <w:r w:rsidR="00746D13" w:rsidRPr="00592EE3">
        <w:rPr>
          <w:rFonts w:asciiTheme="majorHAnsi" w:hAnsiTheme="majorHAnsi" w:cstheme="majorHAnsi"/>
          <w:color w:val="000000" w:themeColor="text1"/>
        </w:rPr>
        <w:t>dióda</w:t>
      </w:r>
      <w:r w:rsidR="008271F4" w:rsidRPr="00592EE3">
        <w:rPr>
          <w:rFonts w:asciiTheme="majorHAnsi" w:hAnsiTheme="majorHAnsi" w:cstheme="majorHAnsi"/>
          <w:color w:val="000000" w:themeColor="text1"/>
        </w:rPr>
        <w:t xml:space="preserve"> stavu batérie</w:t>
      </w:r>
      <w:r w:rsidR="00AE28EC" w:rsidRPr="00592EE3">
        <w:rPr>
          <w:rFonts w:asciiTheme="majorHAnsi" w:hAnsiTheme="majorHAnsi" w:cstheme="majorHAnsi"/>
          <w:color w:val="000000" w:themeColor="text1"/>
        </w:rPr>
        <w:t xml:space="preserve"> - </w:t>
      </w:r>
      <w:r w:rsidR="007A54C4" w:rsidRPr="00592EE3">
        <w:rPr>
          <w:rFonts w:asciiTheme="majorHAnsi" w:hAnsiTheme="majorHAnsi" w:cstheme="majorHAnsi"/>
        </w:rPr>
        <w:t xml:space="preserve">používa na určenie stavu zapečatenej batérie. Po </w:t>
      </w:r>
      <w:r w:rsidR="00746D13" w:rsidRPr="00592EE3">
        <w:rPr>
          <w:rFonts w:asciiTheme="majorHAnsi" w:hAnsiTheme="majorHAnsi" w:cstheme="majorHAnsi"/>
        </w:rPr>
        <w:t>za</w:t>
      </w:r>
      <w:r w:rsidR="007A54C4" w:rsidRPr="00592EE3">
        <w:rPr>
          <w:rFonts w:asciiTheme="majorHAnsi" w:hAnsiTheme="majorHAnsi" w:cstheme="majorHAnsi"/>
        </w:rPr>
        <w:t xml:space="preserve">tlačení </w:t>
      </w:r>
      <w:proofErr w:type="spellStart"/>
      <w:r w:rsidR="007A54C4" w:rsidRPr="00592EE3">
        <w:rPr>
          <w:rFonts w:asciiTheme="majorHAnsi" w:hAnsiTheme="majorHAnsi" w:cstheme="majorHAnsi"/>
        </w:rPr>
        <w:t>hriadeľ</w:t>
      </w:r>
      <w:r w:rsidR="00746D13" w:rsidRPr="00592EE3">
        <w:rPr>
          <w:rFonts w:asciiTheme="majorHAnsi" w:hAnsiTheme="majorHAnsi" w:cstheme="majorHAnsi"/>
        </w:rPr>
        <w:t>ky</w:t>
      </w:r>
      <w:proofErr w:type="spellEnd"/>
      <w:r w:rsidR="007A54C4" w:rsidRPr="00592EE3">
        <w:rPr>
          <w:rFonts w:asciiTheme="majorHAnsi" w:hAnsiTheme="majorHAnsi" w:cstheme="majorHAnsi"/>
        </w:rPr>
        <w:t xml:space="preserve"> bude LED </w:t>
      </w:r>
      <w:r w:rsidR="00746D13" w:rsidRPr="00592EE3">
        <w:rPr>
          <w:rFonts w:asciiTheme="majorHAnsi" w:hAnsiTheme="majorHAnsi" w:cstheme="majorHAnsi"/>
        </w:rPr>
        <w:t>dióda</w:t>
      </w:r>
      <w:r w:rsidR="007A54C4" w:rsidRPr="00592EE3">
        <w:rPr>
          <w:rFonts w:asciiTheme="majorHAnsi" w:hAnsiTheme="majorHAnsi" w:cstheme="majorHAnsi"/>
        </w:rPr>
        <w:t xml:space="preserve"> blikaním signalizovať, či je batéria </w:t>
      </w:r>
      <w:r w:rsidR="00746D13" w:rsidRPr="00592EE3">
        <w:rPr>
          <w:rFonts w:asciiTheme="majorHAnsi" w:hAnsiTheme="majorHAnsi" w:cstheme="majorHAnsi"/>
        </w:rPr>
        <w:t>funkčná</w:t>
      </w:r>
      <w:r w:rsidR="007A54C4" w:rsidRPr="00592EE3">
        <w:rPr>
          <w:rFonts w:asciiTheme="majorHAnsi" w:hAnsiTheme="majorHAnsi" w:cstheme="majorHAnsi"/>
        </w:rPr>
        <w:t>.</w:t>
      </w:r>
      <w:r w:rsidR="007E01DD" w:rsidRPr="00592EE3">
        <w:rPr>
          <w:rFonts w:asciiTheme="majorHAnsi" w:hAnsiTheme="majorHAnsi" w:cstheme="majorHAnsi"/>
          <w:noProof/>
          <w:color w:val="000000" w:themeColor="text1"/>
        </w:rPr>
        <w:t xml:space="preserve">           </w:t>
      </w:r>
      <w:r w:rsidR="008271F4" w:rsidRPr="00592EE3">
        <w:rPr>
          <w:rFonts w:asciiTheme="majorHAnsi" w:hAnsiTheme="majorHAnsi" w:cstheme="majorHAnsi"/>
          <w:noProof/>
          <w:color w:val="000000" w:themeColor="text1"/>
        </w:rPr>
        <w:t xml:space="preserve">         </w:t>
      </w:r>
    </w:p>
    <w:p w:rsidR="007E01DD" w:rsidRDefault="00592EE3" w:rsidP="001F367A">
      <w:pPr>
        <w:pStyle w:val="Odsekzoznamu"/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w:t xml:space="preserve">                   </w:t>
      </w:r>
      <w:r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>
            <wp:extent cx="2438400" cy="5269614"/>
            <wp:effectExtent l="0" t="0" r="0" b="762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omponent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490" cy="62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1DD" w:rsidRDefault="007E01DD" w:rsidP="001F367A">
      <w:pPr>
        <w:pStyle w:val="Odsekzoznamu"/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</w:p>
    <w:p w:rsidR="007E01DD" w:rsidRDefault="00632D48" w:rsidP="001F367A">
      <w:pPr>
        <w:pStyle w:val="Odsekzoznamu"/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w:t xml:space="preserve">        </w:t>
      </w:r>
      <w:r w:rsidR="008271F4">
        <w:rPr>
          <w:rFonts w:asciiTheme="majorHAnsi" w:hAnsiTheme="majorHAnsi" w:cstheme="majorHAnsi"/>
          <w:noProof/>
          <w:color w:val="000000" w:themeColor="text1"/>
        </w:rPr>
        <w:t xml:space="preserve">     </w:t>
      </w:r>
    </w:p>
    <w:p w:rsidR="001F367A" w:rsidRPr="007E01DD" w:rsidRDefault="007E01DD" w:rsidP="007E01DD">
      <w:pPr>
        <w:tabs>
          <w:tab w:val="left" w:pos="0"/>
        </w:tabs>
        <w:rPr>
          <w:rFonts w:asciiTheme="majorHAnsi" w:hAnsiTheme="majorHAnsi" w:cstheme="majorHAnsi"/>
          <w:noProof/>
          <w:color w:val="000000" w:themeColor="text1"/>
        </w:rPr>
      </w:pPr>
      <w:r>
        <w:rPr>
          <w:rFonts w:asciiTheme="majorHAnsi" w:hAnsiTheme="majorHAnsi" w:cstheme="majorHAnsi"/>
          <w:noProof/>
          <w:color w:val="000000" w:themeColor="text1"/>
        </w:rPr>
        <w:t xml:space="preserve">                           </w:t>
      </w:r>
      <w:r w:rsidR="00632D48">
        <w:rPr>
          <w:rFonts w:asciiTheme="majorHAnsi" w:hAnsiTheme="majorHAnsi" w:cstheme="majorHAnsi"/>
          <w:noProof/>
          <w:color w:val="000000" w:themeColor="text1"/>
        </w:rPr>
        <w:t xml:space="preserve">        </w:t>
      </w:r>
      <w:r>
        <w:rPr>
          <w:rFonts w:asciiTheme="majorHAnsi" w:hAnsiTheme="majorHAnsi" w:cstheme="majorHAnsi"/>
          <w:noProof/>
          <w:color w:val="000000" w:themeColor="text1"/>
        </w:rPr>
        <w:t xml:space="preserve">    </w:t>
      </w:r>
      <w:r w:rsidR="008271F4" w:rsidRPr="007E01DD">
        <w:rPr>
          <w:rFonts w:asciiTheme="majorHAnsi" w:hAnsiTheme="majorHAnsi" w:cstheme="majorHAnsi"/>
          <w:noProof/>
          <w:color w:val="000000" w:themeColor="text1"/>
        </w:rPr>
        <w:t xml:space="preserve">    </w:t>
      </w:r>
    </w:p>
    <w:p w:rsidR="007E01DD" w:rsidRDefault="007E01DD" w:rsidP="007A54C4">
      <w:pPr>
        <w:tabs>
          <w:tab w:val="left" w:pos="0"/>
        </w:tabs>
        <w:contextualSpacing/>
        <w:rPr>
          <w:rFonts w:asciiTheme="majorHAnsi" w:hAnsiTheme="majorHAnsi" w:cstheme="majorHAnsi"/>
          <w:b/>
          <w:noProof/>
        </w:rPr>
        <w:sectPr w:rsidR="007E01DD" w:rsidSect="00614434">
          <w:type w:val="continuous"/>
          <w:pgSz w:w="16838" w:h="11906" w:orient="landscape"/>
          <w:pgMar w:top="1440" w:right="1080" w:bottom="1440" w:left="1080" w:header="708" w:footer="708" w:gutter="0"/>
          <w:pgNumType w:fmt="numberInDash"/>
          <w:cols w:num="2" w:space="708"/>
          <w:docGrid w:linePitch="360"/>
        </w:sectPr>
      </w:pPr>
    </w:p>
    <w:p w:rsidR="007A54C4" w:rsidRPr="00AB25C4" w:rsidRDefault="007A54C4" w:rsidP="007A54C4">
      <w:pPr>
        <w:tabs>
          <w:tab w:val="left" w:pos="0"/>
        </w:tabs>
        <w:contextualSpacing/>
        <w:rPr>
          <w:rFonts w:asciiTheme="majorHAnsi" w:hAnsiTheme="majorHAnsi" w:cstheme="majorHAnsi"/>
          <w:b/>
          <w:noProof/>
        </w:rPr>
      </w:pPr>
      <w:r w:rsidRPr="00AB25C4">
        <w:rPr>
          <w:rFonts w:asciiTheme="majorHAnsi" w:hAnsiTheme="majorHAnsi" w:cstheme="majorHAnsi"/>
          <w:b/>
          <w:noProof/>
        </w:rPr>
        <w:t>Bezdrôtový WR-CLIK prijímač:</w:t>
      </w:r>
    </w:p>
    <w:p w:rsidR="007E01DD" w:rsidRPr="003D6897" w:rsidRDefault="007E01DD" w:rsidP="003D6897">
      <w:pPr>
        <w:tabs>
          <w:tab w:val="left" w:pos="0"/>
        </w:tabs>
        <w:rPr>
          <w:rFonts w:asciiTheme="majorHAnsi" w:hAnsiTheme="majorHAnsi" w:cstheme="majorHAnsi"/>
          <w:noProof/>
        </w:rPr>
        <w:sectPr w:rsidR="007E01DD" w:rsidRPr="003D6897" w:rsidSect="007E01D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7A54C4" w:rsidRPr="00AB25C4" w:rsidRDefault="007A54C4" w:rsidP="007A54C4">
      <w:pPr>
        <w:pStyle w:val="Odsekzoznamu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AB25C4">
        <w:rPr>
          <w:rFonts w:asciiTheme="majorHAnsi" w:hAnsiTheme="majorHAnsi" w:cstheme="majorHAnsi"/>
          <w:noProof/>
        </w:rPr>
        <w:t xml:space="preserve">Bypass tlačidlo </w:t>
      </w:r>
      <w:r w:rsidR="003E7F99">
        <w:rPr>
          <w:rFonts w:asciiTheme="majorHAnsi" w:hAnsiTheme="majorHAnsi" w:cstheme="majorHAnsi"/>
          <w:noProof/>
        </w:rPr>
        <w:t xml:space="preserve">(RAIN SENSOR BYPASS) </w:t>
      </w:r>
      <w:r w:rsidRPr="00AB25C4">
        <w:rPr>
          <w:rFonts w:asciiTheme="majorHAnsi" w:hAnsiTheme="majorHAnsi" w:cstheme="majorHAnsi"/>
          <w:noProof/>
        </w:rPr>
        <w:t xml:space="preserve">- </w:t>
      </w:r>
      <w:r w:rsidRPr="00AB25C4">
        <w:rPr>
          <w:rFonts w:asciiTheme="majorHAnsi" w:hAnsiTheme="majorHAnsi" w:cstheme="majorHAnsi"/>
        </w:rPr>
        <w:t xml:space="preserve">umožňuje </w:t>
      </w:r>
      <w:r w:rsidR="00AE19E8">
        <w:rPr>
          <w:rFonts w:asciiTheme="majorHAnsi" w:hAnsiTheme="majorHAnsi" w:cstheme="majorHAnsi"/>
        </w:rPr>
        <w:t xml:space="preserve">deaktiváciu senzora aj </w:t>
      </w:r>
      <w:r w:rsidRPr="00AB25C4">
        <w:rPr>
          <w:rFonts w:asciiTheme="majorHAnsi" w:hAnsiTheme="majorHAnsi" w:cstheme="majorHAnsi"/>
        </w:rPr>
        <w:t xml:space="preserve">keď je </w:t>
      </w:r>
      <w:r w:rsidR="00AE19E8">
        <w:rPr>
          <w:rFonts w:asciiTheme="majorHAnsi" w:hAnsiTheme="majorHAnsi" w:cstheme="majorHAnsi"/>
        </w:rPr>
        <w:t>senzor</w:t>
      </w:r>
      <w:r w:rsidRPr="00AB25C4">
        <w:rPr>
          <w:rFonts w:asciiTheme="majorHAnsi" w:hAnsiTheme="majorHAnsi" w:cstheme="majorHAnsi"/>
        </w:rPr>
        <w:t xml:space="preserve"> </w:t>
      </w:r>
      <w:r w:rsidR="00AE19E8">
        <w:rPr>
          <w:rFonts w:asciiTheme="majorHAnsi" w:hAnsiTheme="majorHAnsi" w:cstheme="majorHAnsi"/>
        </w:rPr>
        <w:t>pripojený</w:t>
      </w:r>
      <w:r w:rsidR="003D6897">
        <w:rPr>
          <w:rFonts w:asciiTheme="majorHAnsi" w:hAnsiTheme="majorHAnsi" w:cstheme="majorHAnsi"/>
        </w:rPr>
        <w:t xml:space="preserve"> (str.9).</w:t>
      </w:r>
    </w:p>
    <w:p w:rsidR="007A54C4" w:rsidRPr="00AB25C4" w:rsidRDefault="007A54C4" w:rsidP="007A54C4">
      <w:pPr>
        <w:pStyle w:val="Odsekzoznamu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AB25C4">
        <w:rPr>
          <w:rFonts w:asciiTheme="majorHAnsi" w:hAnsiTheme="majorHAnsi" w:cstheme="majorHAnsi"/>
        </w:rPr>
        <w:t xml:space="preserve">LED </w:t>
      </w:r>
      <w:r w:rsidR="005A43D5">
        <w:rPr>
          <w:rFonts w:asciiTheme="majorHAnsi" w:hAnsiTheme="majorHAnsi" w:cstheme="majorHAnsi"/>
        </w:rPr>
        <w:t>dióda</w:t>
      </w:r>
      <w:r w:rsidRPr="00AB25C4">
        <w:rPr>
          <w:rFonts w:asciiTheme="majorHAnsi" w:hAnsiTheme="majorHAnsi" w:cstheme="majorHAnsi"/>
        </w:rPr>
        <w:t xml:space="preserve"> </w:t>
      </w:r>
      <w:proofErr w:type="spellStart"/>
      <w:r w:rsidRPr="00AB25C4">
        <w:rPr>
          <w:rFonts w:asciiTheme="majorHAnsi" w:hAnsiTheme="majorHAnsi" w:cstheme="majorHAnsi"/>
        </w:rPr>
        <w:t>Bypassu</w:t>
      </w:r>
      <w:proofErr w:type="spellEnd"/>
      <w:r w:rsidRPr="00AB25C4">
        <w:rPr>
          <w:rFonts w:asciiTheme="majorHAnsi" w:hAnsiTheme="majorHAnsi" w:cstheme="majorHAnsi"/>
        </w:rPr>
        <w:t xml:space="preserve"> </w:t>
      </w:r>
      <w:r w:rsidR="003E7F99">
        <w:rPr>
          <w:rFonts w:asciiTheme="majorHAnsi" w:hAnsiTheme="majorHAnsi" w:cstheme="majorHAnsi"/>
        </w:rPr>
        <w:t xml:space="preserve">(SENZOR BYPASS) </w:t>
      </w:r>
      <w:r w:rsidRPr="00AB25C4">
        <w:rPr>
          <w:rFonts w:asciiTheme="majorHAnsi" w:hAnsiTheme="majorHAnsi" w:cstheme="majorHAnsi"/>
        </w:rPr>
        <w:t xml:space="preserve">- signalizuje, keď </w:t>
      </w:r>
      <w:r w:rsidR="00CC6466">
        <w:rPr>
          <w:rFonts w:asciiTheme="majorHAnsi" w:hAnsiTheme="majorHAnsi" w:cstheme="majorHAnsi"/>
        </w:rPr>
        <w:t>je</w:t>
      </w:r>
      <w:r w:rsidRPr="00AB25C4">
        <w:rPr>
          <w:rFonts w:asciiTheme="majorHAnsi" w:hAnsiTheme="majorHAnsi" w:cstheme="majorHAnsi"/>
        </w:rPr>
        <w:t xml:space="preserve"> senzor </w:t>
      </w:r>
      <w:r w:rsidR="00CC6466">
        <w:rPr>
          <w:rFonts w:asciiTheme="majorHAnsi" w:hAnsiTheme="majorHAnsi" w:cstheme="majorHAnsi"/>
        </w:rPr>
        <w:t>neaktívny</w:t>
      </w:r>
      <w:r w:rsidR="00201001">
        <w:rPr>
          <w:rFonts w:asciiTheme="majorHAnsi" w:hAnsiTheme="majorHAnsi" w:cstheme="majorHAnsi"/>
        </w:rPr>
        <w:t xml:space="preserve"> (premostenie senzora)</w:t>
      </w:r>
      <w:r w:rsidR="003D6897" w:rsidRPr="003D6897">
        <w:rPr>
          <w:rFonts w:asciiTheme="majorHAnsi" w:hAnsiTheme="majorHAnsi" w:cstheme="majorHAnsi"/>
        </w:rPr>
        <w:t xml:space="preserve"> </w:t>
      </w:r>
      <w:r w:rsidR="003D6897">
        <w:rPr>
          <w:rFonts w:asciiTheme="majorHAnsi" w:hAnsiTheme="majorHAnsi" w:cstheme="majorHAnsi"/>
        </w:rPr>
        <w:t>(str. 8, 9).</w:t>
      </w:r>
    </w:p>
    <w:p w:rsidR="00AB25C4" w:rsidRPr="00AB25C4" w:rsidRDefault="00AB25C4" w:rsidP="007A54C4">
      <w:pPr>
        <w:pStyle w:val="Odsekzoznamu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EE3467">
        <w:rPr>
          <w:rFonts w:asciiTheme="majorHAnsi" w:hAnsiTheme="majorHAnsi" w:cstheme="majorHAnsi"/>
        </w:rPr>
        <w:t xml:space="preserve">LED </w:t>
      </w:r>
      <w:r w:rsidR="005A43D5" w:rsidRPr="00EE3467">
        <w:rPr>
          <w:rFonts w:asciiTheme="majorHAnsi" w:hAnsiTheme="majorHAnsi" w:cstheme="majorHAnsi"/>
        </w:rPr>
        <w:t>dióda</w:t>
      </w:r>
      <w:r w:rsidRPr="00EE3467">
        <w:rPr>
          <w:rFonts w:asciiTheme="majorHAnsi" w:hAnsiTheme="majorHAnsi" w:cstheme="majorHAnsi"/>
        </w:rPr>
        <w:t xml:space="preserve"> stavu </w:t>
      </w:r>
      <w:r w:rsidR="00EE3467" w:rsidRPr="00EE3467">
        <w:rPr>
          <w:rFonts w:asciiTheme="majorHAnsi" w:hAnsiTheme="majorHAnsi" w:cstheme="majorHAnsi"/>
        </w:rPr>
        <w:t xml:space="preserve">na </w:t>
      </w:r>
      <w:r w:rsidRPr="00EE3467">
        <w:rPr>
          <w:rFonts w:asciiTheme="majorHAnsi" w:hAnsiTheme="majorHAnsi" w:cstheme="majorHAnsi"/>
        </w:rPr>
        <w:t>prijímač</w:t>
      </w:r>
      <w:r w:rsidR="00EE3467" w:rsidRPr="00EE3467">
        <w:rPr>
          <w:rFonts w:asciiTheme="majorHAnsi" w:hAnsiTheme="majorHAnsi" w:cstheme="majorHAnsi"/>
        </w:rPr>
        <w:t>i</w:t>
      </w:r>
      <w:r w:rsidR="00EE3467">
        <w:rPr>
          <w:rFonts w:asciiTheme="majorHAnsi" w:hAnsiTheme="majorHAnsi" w:cstheme="majorHAnsi"/>
        </w:rPr>
        <w:t xml:space="preserve"> </w:t>
      </w:r>
      <w:r w:rsidR="003E7F99">
        <w:rPr>
          <w:rFonts w:asciiTheme="majorHAnsi" w:hAnsiTheme="majorHAnsi" w:cstheme="majorHAnsi"/>
        </w:rPr>
        <w:t xml:space="preserve">(SENZOR STATUS) </w:t>
      </w:r>
      <w:r w:rsidRPr="00EE3467">
        <w:rPr>
          <w:rFonts w:asciiTheme="majorHAnsi" w:hAnsiTheme="majorHAnsi" w:cstheme="majorHAnsi"/>
        </w:rPr>
        <w:t xml:space="preserve">- zobrazuje stav </w:t>
      </w:r>
      <w:r w:rsidR="00AE19E8" w:rsidRPr="00EE3467">
        <w:rPr>
          <w:rFonts w:asciiTheme="majorHAnsi" w:hAnsiTheme="majorHAnsi" w:cstheme="majorHAnsi"/>
        </w:rPr>
        <w:t>vysielača</w:t>
      </w:r>
      <w:r w:rsidR="003D6897">
        <w:rPr>
          <w:rFonts w:asciiTheme="majorHAnsi" w:hAnsiTheme="majorHAnsi" w:cstheme="majorHAnsi"/>
        </w:rPr>
        <w:t xml:space="preserve"> (str.</w:t>
      </w:r>
      <w:r w:rsidR="00AE19E8">
        <w:rPr>
          <w:rFonts w:asciiTheme="majorHAnsi" w:hAnsiTheme="majorHAnsi" w:cstheme="majorHAnsi"/>
        </w:rPr>
        <w:t xml:space="preserve"> </w:t>
      </w:r>
      <w:r w:rsidR="003D6897">
        <w:rPr>
          <w:rFonts w:asciiTheme="majorHAnsi" w:hAnsiTheme="majorHAnsi" w:cstheme="majorHAnsi"/>
        </w:rPr>
        <w:t>9).</w:t>
      </w:r>
    </w:p>
    <w:p w:rsidR="00AB25C4" w:rsidRPr="00AB25C4" w:rsidRDefault="00AB25C4" w:rsidP="00AB25C4">
      <w:pPr>
        <w:pStyle w:val="Odsekzoznamu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AB25C4">
        <w:rPr>
          <w:rFonts w:asciiTheme="majorHAnsi" w:hAnsiTheme="majorHAnsi" w:cstheme="majorHAnsi"/>
        </w:rPr>
        <w:t xml:space="preserve">Rádio anténa – prenáša signál do </w:t>
      </w:r>
      <w:r w:rsidR="006E01CB">
        <w:rPr>
          <w:rFonts w:asciiTheme="majorHAnsi" w:hAnsiTheme="majorHAnsi" w:cstheme="majorHAnsi"/>
        </w:rPr>
        <w:t>244</w:t>
      </w:r>
      <w:r w:rsidRPr="00AB25C4">
        <w:rPr>
          <w:rFonts w:asciiTheme="majorHAnsi" w:hAnsiTheme="majorHAnsi" w:cstheme="majorHAnsi"/>
        </w:rPr>
        <w:t xml:space="preserve"> m. Odporúča sa vertikálna montáž.</w:t>
      </w:r>
    </w:p>
    <w:p w:rsidR="00AB25C4" w:rsidRDefault="00AB25C4" w:rsidP="00AB25C4">
      <w:pPr>
        <w:pStyle w:val="Odsekzoznamu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</w:rPr>
        <w:t>Napájacie káble AC - d</w:t>
      </w:r>
      <w:r w:rsidRPr="00AB25C4">
        <w:rPr>
          <w:rFonts w:asciiTheme="majorHAnsi" w:hAnsiTheme="majorHAnsi" w:cstheme="majorHAnsi"/>
        </w:rPr>
        <w:t>va žlté vodiče sú pripojené k zdroju 24V</w:t>
      </w:r>
      <w:r w:rsidR="00CC6466">
        <w:rPr>
          <w:rFonts w:asciiTheme="majorHAnsi" w:hAnsiTheme="majorHAnsi" w:cstheme="majorHAnsi"/>
        </w:rPr>
        <w:t xml:space="preserve"> </w:t>
      </w:r>
      <w:r w:rsidRPr="00AB25C4">
        <w:rPr>
          <w:rFonts w:asciiTheme="majorHAnsi" w:hAnsiTheme="majorHAnsi" w:cstheme="majorHAnsi"/>
        </w:rPr>
        <w:t>AC z</w:t>
      </w:r>
      <w:r>
        <w:rPr>
          <w:rFonts w:asciiTheme="majorHAnsi" w:hAnsiTheme="majorHAnsi" w:cstheme="majorHAnsi"/>
        </w:rPr>
        <w:t> riadiacej jednotky.</w:t>
      </w:r>
    </w:p>
    <w:p w:rsidR="00593DA1" w:rsidRDefault="00AB25C4" w:rsidP="00593DA1">
      <w:pPr>
        <w:pStyle w:val="Odsekzoznamu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AB25C4">
        <w:rPr>
          <w:rFonts w:asciiTheme="majorHAnsi" w:hAnsiTheme="majorHAnsi" w:cstheme="majorHAnsi"/>
        </w:rPr>
        <w:t xml:space="preserve">Káble senzora -  </w:t>
      </w:r>
      <w:r>
        <w:rPr>
          <w:rFonts w:asciiTheme="majorHAnsi" w:hAnsiTheme="majorHAnsi" w:cstheme="majorHAnsi"/>
        </w:rPr>
        <w:t>senzorové káble sú pripojené buď k svorkovnici v riadiacej jednotke, alebo</w:t>
      </w:r>
      <w:r w:rsidR="00D01826">
        <w:rPr>
          <w:rFonts w:asciiTheme="majorHAnsi" w:hAnsiTheme="majorHAnsi" w:cstheme="majorHAnsi"/>
        </w:rPr>
        <w:t xml:space="preserve"> priamo</w:t>
      </w:r>
      <w:r>
        <w:rPr>
          <w:rFonts w:asciiTheme="majorHAnsi" w:hAnsiTheme="majorHAnsi" w:cstheme="majorHAnsi"/>
        </w:rPr>
        <w:t xml:space="preserve"> </w:t>
      </w:r>
      <w:r w:rsidR="00593DA1">
        <w:rPr>
          <w:rFonts w:asciiTheme="majorHAnsi" w:hAnsiTheme="majorHAnsi" w:cstheme="majorHAnsi"/>
        </w:rPr>
        <w:t xml:space="preserve">na spoločný </w:t>
      </w:r>
      <w:r w:rsidR="00D01826">
        <w:rPr>
          <w:rFonts w:asciiTheme="majorHAnsi" w:hAnsiTheme="majorHAnsi" w:cstheme="majorHAnsi"/>
        </w:rPr>
        <w:t>vodič</w:t>
      </w:r>
      <w:r w:rsidR="00593DA1">
        <w:rPr>
          <w:rFonts w:asciiTheme="majorHAnsi" w:hAnsiTheme="majorHAnsi" w:cstheme="majorHAnsi"/>
        </w:rPr>
        <w:t xml:space="preserve"> </w:t>
      </w:r>
      <w:r w:rsidR="00D01826">
        <w:rPr>
          <w:rFonts w:asciiTheme="majorHAnsi" w:hAnsiTheme="majorHAnsi" w:cstheme="majorHAnsi"/>
        </w:rPr>
        <w:t xml:space="preserve">cievky </w:t>
      </w:r>
      <w:r w:rsidR="00593DA1">
        <w:rPr>
          <w:rFonts w:asciiTheme="majorHAnsi" w:hAnsiTheme="majorHAnsi" w:cstheme="majorHAnsi"/>
        </w:rPr>
        <w:t>elektromagnetick</w:t>
      </w:r>
      <w:r w:rsidR="00D01826">
        <w:rPr>
          <w:rFonts w:asciiTheme="majorHAnsi" w:hAnsiTheme="majorHAnsi" w:cstheme="majorHAnsi"/>
        </w:rPr>
        <w:t>ého</w:t>
      </w:r>
      <w:r w:rsidR="00593DA1">
        <w:rPr>
          <w:rFonts w:asciiTheme="majorHAnsi" w:hAnsiTheme="majorHAnsi" w:cstheme="majorHAnsi"/>
        </w:rPr>
        <w:t xml:space="preserve"> ventil</w:t>
      </w:r>
      <w:r w:rsidR="00D01826">
        <w:rPr>
          <w:rFonts w:asciiTheme="majorHAnsi" w:hAnsiTheme="majorHAnsi" w:cstheme="majorHAnsi"/>
        </w:rPr>
        <w:t>u</w:t>
      </w:r>
      <w:r w:rsidR="00593DA1">
        <w:rPr>
          <w:rFonts w:asciiTheme="majorHAnsi" w:hAnsiTheme="majorHAnsi" w:cstheme="majorHAnsi"/>
        </w:rPr>
        <w:t>.</w:t>
      </w:r>
    </w:p>
    <w:p w:rsidR="00593DA1" w:rsidRPr="00593DA1" w:rsidRDefault="00593DA1" w:rsidP="00593DA1">
      <w:pPr>
        <w:pStyle w:val="Odsekzoznamu"/>
        <w:numPr>
          <w:ilvl w:val="0"/>
          <w:numId w:val="4"/>
        </w:numPr>
        <w:tabs>
          <w:tab w:val="left" w:pos="0"/>
        </w:tabs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 xml:space="preserve">Gumenný kryt – slúži na ochranu </w:t>
      </w:r>
      <w:r w:rsidR="007B1C67">
        <w:rPr>
          <w:rFonts w:asciiTheme="majorHAnsi" w:hAnsiTheme="majorHAnsi" w:cstheme="majorHAnsi"/>
          <w:noProof/>
        </w:rPr>
        <w:t>prijímača</w:t>
      </w:r>
      <w:r w:rsidR="00746048">
        <w:rPr>
          <w:rFonts w:asciiTheme="majorHAnsi" w:hAnsiTheme="majorHAnsi" w:cstheme="majorHAnsi"/>
          <w:noProof/>
        </w:rPr>
        <w:t xml:space="preserve"> </w:t>
      </w:r>
      <w:r w:rsidR="007B1C67">
        <w:rPr>
          <w:rFonts w:asciiTheme="majorHAnsi" w:hAnsiTheme="majorHAnsi" w:cstheme="majorHAnsi"/>
          <w:noProof/>
        </w:rPr>
        <w:t>namontova</w:t>
      </w:r>
      <w:r w:rsidR="00746048">
        <w:rPr>
          <w:rFonts w:asciiTheme="majorHAnsi" w:hAnsiTheme="majorHAnsi" w:cstheme="majorHAnsi"/>
          <w:noProof/>
        </w:rPr>
        <w:t xml:space="preserve">ného </w:t>
      </w:r>
      <w:r w:rsidR="007B1C67">
        <w:rPr>
          <w:rFonts w:asciiTheme="majorHAnsi" w:hAnsiTheme="majorHAnsi" w:cstheme="majorHAnsi"/>
          <w:noProof/>
        </w:rPr>
        <w:t>do</w:t>
      </w:r>
      <w:r w:rsidR="00500ABF">
        <w:rPr>
          <w:rFonts w:asciiTheme="majorHAnsi" w:hAnsiTheme="majorHAnsi" w:cstheme="majorHAnsi"/>
          <w:noProof/>
        </w:rPr>
        <w:t xml:space="preserve"> vonkajšieho prostredia</w:t>
      </w:r>
      <w:r>
        <w:rPr>
          <w:rFonts w:asciiTheme="majorHAnsi" w:hAnsiTheme="majorHAnsi" w:cstheme="majorHAnsi"/>
          <w:noProof/>
        </w:rPr>
        <w:t>.</w:t>
      </w:r>
    </w:p>
    <w:p w:rsidR="004A65C9" w:rsidRDefault="00DC59BE" w:rsidP="004A65C9">
      <w:pPr>
        <w:tabs>
          <w:tab w:val="left" w:pos="0"/>
        </w:tabs>
        <w:rPr>
          <w:noProof/>
          <w:vertAlign w:val="superscript"/>
        </w:rPr>
      </w:pPr>
      <w:r>
        <w:rPr>
          <w:noProof/>
          <w:vertAlign w:val="superscript"/>
        </w:rPr>
        <w:drawing>
          <wp:inline distT="0" distB="0" distL="0" distR="0">
            <wp:extent cx="4343400" cy="3781277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43" cy="38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1DD" w:rsidRDefault="007E01DD" w:rsidP="00500ABF">
      <w:pPr>
        <w:tabs>
          <w:tab w:val="left" w:pos="0"/>
        </w:tabs>
        <w:rPr>
          <w:b/>
          <w:noProof/>
          <w:sz w:val="32"/>
          <w:szCs w:val="32"/>
        </w:rPr>
      </w:pPr>
    </w:p>
    <w:p w:rsidR="00DC59BE" w:rsidRDefault="00DC59BE" w:rsidP="00500ABF">
      <w:pPr>
        <w:tabs>
          <w:tab w:val="left" w:pos="0"/>
        </w:tabs>
        <w:rPr>
          <w:b/>
          <w:noProof/>
          <w:sz w:val="32"/>
          <w:szCs w:val="32"/>
        </w:rPr>
      </w:pPr>
    </w:p>
    <w:p w:rsidR="00DC59BE" w:rsidRDefault="00DC59BE" w:rsidP="00500ABF">
      <w:pPr>
        <w:tabs>
          <w:tab w:val="left" w:pos="0"/>
        </w:tabs>
        <w:rPr>
          <w:b/>
          <w:noProof/>
          <w:sz w:val="32"/>
          <w:szCs w:val="32"/>
        </w:rPr>
      </w:pPr>
    </w:p>
    <w:p w:rsidR="00DC59BE" w:rsidRDefault="00DC59BE" w:rsidP="00500ABF">
      <w:pPr>
        <w:tabs>
          <w:tab w:val="left" w:pos="0"/>
        </w:tabs>
        <w:rPr>
          <w:b/>
          <w:noProof/>
          <w:sz w:val="32"/>
          <w:szCs w:val="32"/>
        </w:rPr>
      </w:pPr>
    </w:p>
    <w:p w:rsidR="00DC59BE" w:rsidRDefault="00DC59BE" w:rsidP="00500ABF">
      <w:pPr>
        <w:tabs>
          <w:tab w:val="left" w:pos="0"/>
        </w:tabs>
        <w:rPr>
          <w:b/>
          <w:noProof/>
          <w:sz w:val="32"/>
          <w:szCs w:val="32"/>
        </w:rPr>
        <w:sectPr w:rsidR="00DC59BE" w:rsidSect="00614434">
          <w:type w:val="continuous"/>
          <w:pgSz w:w="16838" w:h="11906" w:orient="landscape"/>
          <w:pgMar w:top="1440" w:right="1080" w:bottom="1440" w:left="1080" w:header="708" w:footer="708" w:gutter="0"/>
          <w:pgNumType w:fmt="numberInDash"/>
          <w:cols w:num="2" w:space="708"/>
          <w:docGrid w:linePitch="360"/>
        </w:sectPr>
      </w:pPr>
    </w:p>
    <w:p w:rsidR="00593DA1" w:rsidRPr="001F367A" w:rsidRDefault="00593DA1" w:rsidP="00500ABF">
      <w:pPr>
        <w:tabs>
          <w:tab w:val="left" w:pos="0"/>
        </w:tabs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MONTÁŽ </w:t>
      </w:r>
      <w:r w:rsidR="003E7F99">
        <w:rPr>
          <w:b/>
          <w:noProof/>
          <w:sz w:val="32"/>
          <w:szCs w:val="32"/>
        </w:rPr>
        <w:t xml:space="preserve">A ZAPOJENIE </w:t>
      </w:r>
      <w:r>
        <w:rPr>
          <w:b/>
          <w:noProof/>
          <w:sz w:val="32"/>
          <w:szCs w:val="32"/>
        </w:rPr>
        <w:t>PRIJÍMAČA..........</w:t>
      </w:r>
      <w:r w:rsidR="003E7F99">
        <w:rPr>
          <w:b/>
          <w:noProof/>
          <w:sz w:val="32"/>
          <w:szCs w:val="32"/>
        </w:rPr>
        <w:t>..</w:t>
      </w:r>
      <w:r>
        <w:rPr>
          <w:b/>
          <w:noProof/>
          <w:sz w:val="32"/>
          <w:szCs w:val="32"/>
        </w:rPr>
        <w:t>........................................................................................................</w:t>
      </w:r>
    </w:p>
    <w:p w:rsidR="00593DA1" w:rsidRPr="003E7F99" w:rsidRDefault="003E7F99" w:rsidP="00500ABF">
      <w:pPr>
        <w:tabs>
          <w:tab w:val="left" w:pos="0"/>
        </w:tabs>
        <w:rPr>
          <w:rFonts w:asciiTheme="majorHAnsi" w:hAnsiTheme="majorHAnsi" w:cstheme="majorHAnsi"/>
          <w:b/>
          <w:noProof/>
        </w:rPr>
      </w:pPr>
      <w:r w:rsidRPr="003E7F99">
        <w:rPr>
          <w:rFonts w:asciiTheme="majorHAnsi" w:hAnsiTheme="majorHAnsi" w:cstheme="majorHAnsi"/>
          <w:b/>
          <w:noProof/>
        </w:rPr>
        <w:t>Montáž</w:t>
      </w:r>
      <w:r w:rsidR="00593DA1" w:rsidRPr="003E7F99">
        <w:rPr>
          <w:rFonts w:asciiTheme="majorHAnsi" w:hAnsiTheme="majorHAnsi" w:cstheme="majorHAnsi"/>
          <w:b/>
          <w:noProof/>
        </w:rPr>
        <w:t xml:space="preserve"> </w:t>
      </w:r>
      <w:r w:rsidRPr="003E7F99">
        <w:rPr>
          <w:rFonts w:asciiTheme="majorHAnsi" w:hAnsiTheme="majorHAnsi" w:cstheme="majorHAnsi"/>
          <w:b/>
          <w:noProof/>
        </w:rPr>
        <w:t>prijímača</w:t>
      </w:r>
    </w:p>
    <w:p w:rsidR="00500ABF" w:rsidRPr="003E7F99" w:rsidRDefault="00500ABF" w:rsidP="00500ABF">
      <w:pPr>
        <w:tabs>
          <w:tab w:val="left" w:pos="0"/>
        </w:tabs>
        <w:rPr>
          <w:rFonts w:asciiTheme="majorHAnsi" w:hAnsiTheme="majorHAnsi" w:cstheme="majorHAnsi"/>
          <w:noProof/>
        </w:rPr>
      </w:pPr>
      <w:r w:rsidRPr="003E7F99">
        <w:rPr>
          <w:rFonts w:asciiTheme="majorHAnsi" w:hAnsiTheme="majorHAnsi" w:cstheme="majorHAnsi"/>
        </w:rPr>
        <w:t xml:space="preserve">Pomocou priložených </w:t>
      </w:r>
      <w:proofErr w:type="spellStart"/>
      <w:r w:rsidRPr="003E7F99">
        <w:rPr>
          <w:rFonts w:asciiTheme="majorHAnsi" w:hAnsiTheme="majorHAnsi" w:cstheme="majorHAnsi"/>
        </w:rPr>
        <w:t>vrutov</w:t>
      </w:r>
      <w:proofErr w:type="spellEnd"/>
      <w:r w:rsidRPr="003E7F99">
        <w:rPr>
          <w:rFonts w:asciiTheme="majorHAnsi" w:hAnsiTheme="majorHAnsi" w:cstheme="majorHAnsi"/>
        </w:rPr>
        <w:t xml:space="preserve"> a </w:t>
      </w:r>
      <w:proofErr w:type="spellStart"/>
      <w:r w:rsidRPr="003E7F99">
        <w:rPr>
          <w:rFonts w:asciiTheme="majorHAnsi" w:hAnsiTheme="majorHAnsi" w:cstheme="majorHAnsi"/>
        </w:rPr>
        <w:t>hmoždiniek</w:t>
      </w:r>
      <w:proofErr w:type="spellEnd"/>
      <w:r w:rsidRPr="003E7F99">
        <w:rPr>
          <w:rFonts w:asciiTheme="majorHAnsi" w:hAnsiTheme="majorHAnsi" w:cstheme="majorHAnsi"/>
        </w:rPr>
        <w:t xml:space="preserve"> pripevnite prijímač k stene vedľa riadiacej jednotky. Odporúča sa, aby bol prijímač inštalovaný mimo zdrojov elektrického rušenia a kovových predmetov, aby sa maximalizoval rozsah komunikácie. Pri inštalácii prijímača do vonkajšieho prostredia dbajte na to, aby bol pripevnený gumový kryt na ochranu prijímača.</w:t>
      </w:r>
    </w:p>
    <w:p w:rsidR="00BC7602" w:rsidRDefault="00500ABF" w:rsidP="00C8676A">
      <w:pPr>
        <w:tabs>
          <w:tab w:val="left" w:pos="0"/>
        </w:tabs>
        <w:contextualSpacing/>
      </w:pPr>
      <w:r>
        <w:rPr>
          <w:noProof/>
        </w:rPr>
        <w:drawing>
          <wp:inline distT="0" distB="0" distL="0" distR="0">
            <wp:extent cx="3619814" cy="1051651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814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08C" w:rsidRDefault="00AC708C" w:rsidP="00C8676A">
      <w:pPr>
        <w:tabs>
          <w:tab w:val="left" w:pos="0"/>
        </w:tabs>
        <w:contextualSpacing/>
      </w:pPr>
      <w:r w:rsidRPr="00AC708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386559D">
            <wp:simplePos x="0" y="0"/>
            <wp:positionH relativeFrom="column">
              <wp:posOffset>5511800</wp:posOffset>
            </wp:positionH>
            <wp:positionV relativeFrom="paragraph">
              <wp:posOffset>149223</wp:posOffset>
            </wp:positionV>
            <wp:extent cx="3526378" cy="3006093"/>
            <wp:effectExtent l="0" t="0" r="0" b="381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378" cy="300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01DD" w:rsidRDefault="007E01DD" w:rsidP="00C8676A">
      <w:pPr>
        <w:tabs>
          <w:tab w:val="left" w:pos="0"/>
        </w:tabs>
        <w:rPr>
          <w:b/>
          <w:noProof/>
        </w:rPr>
        <w:sectPr w:rsidR="007E01DD" w:rsidSect="007E01D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7E01DD" w:rsidRDefault="007E01DD" w:rsidP="000E511E">
      <w:pPr>
        <w:pStyle w:val="Odsekzoznamu"/>
        <w:tabs>
          <w:tab w:val="left" w:pos="0"/>
        </w:tabs>
      </w:pPr>
    </w:p>
    <w:p w:rsidR="007E01DD" w:rsidRDefault="007E01DD" w:rsidP="000E511E">
      <w:pPr>
        <w:pStyle w:val="Odsekzoznamu"/>
        <w:tabs>
          <w:tab w:val="left" w:pos="0"/>
        </w:tabs>
      </w:pPr>
    </w:p>
    <w:p w:rsidR="00C8676A" w:rsidRPr="003E7F99" w:rsidRDefault="00C8676A" w:rsidP="00C8676A">
      <w:pPr>
        <w:tabs>
          <w:tab w:val="left" w:pos="0"/>
        </w:tabs>
        <w:rPr>
          <w:rFonts w:asciiTheme="majorHAnsi" w:hAnsiTheme="majorHAnsi" w:cstheme="majorHAnsi"/>
          <w:b/>
          <w:noProof/>
        </w:rPr>
      </w:pPr>
      <w:r w:rsidRPr="003E7F99">
        <w:rPr>
          <w:rFonts w:asciiTheme="majorHAnsi" w:hAnsiTheme="majorHAnsi" w:cstheme="majorHAnsi"/>
          <w:b/>
          <w:noProof/>
        </w:rPr>
        <w:t>Zapojenie prijímača k HUNTER X-CORE, Pro-C, ICC a I-CORE</w:t>
      </w:r>
    </w:p>
    <w:p w:rsidR="00C8676A" w:rsidRPr="003E7F99" w:rsidRDefault="00C8676A" w:rsidP="00C8676A">
      <w:pPr>
        <w:pStyle w:val="Odsekzoznamu"/>
        <w:numPr>
          <w:ilvl w:val="0"/>
          <w:numId w:val="8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3E7F99">
        <w:rPr>
          <w:rFonts w:asciiTheme="majorHAnsi" w:hAnsiTheme="majorHAnsi" w:cstheme="majorHAnsi"/>
          <w:noProof/>
        </w:rPr>
        <w:t xml:space="preserve">Pripojte obidva žlté vodiče na svorky </w:t>
      </w:r>
      <w:r w:rsidRPr="003E7F99">
        <w:rPr>
          <w:rFonts w:asciiTheme="majorHAnsi" w:hAnsiTheme="majorHAnsi" w:cstheme="majorHAnsi"/>
          <w:b/>
          <w:noProof/>
        </w:rPr>
        <w:t xml:space="preserve">AC </w:t>
      </w:r>
      <w:r w:rsidRPr="003E7F99">
        <w:rPr>
          <w:rFonts w:asciiTheme="majorHAnsi" w:hAnsiTheme="majorHAnsi" w:cstheme="majorHAnsi"/>
          <w:noProof/>
        </w:rPr>
        <w:t>určené na napájanie riadiacej jednotky.</w:t>
      </w:r>
    </w:p>
    <w:p w:rsidR="00C8676A" w:rsidRPr="003E7F99" w:rsidRDefault="00C8676A" w:rsidP="00C8676A">
      <w:pPr>
        <w:pStyle w:val="Odsekzoznamu"/>
        <w:numPr>
          <w:ilvl w:val="0"/>
          <w:numId w:val="8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3E7F99">
        <w:rPr>
          <w:rFonts w:asciiTheme="majorHAnsi" w:hAnsiTheme="majorHAnsi" w:cstheme="majorHAnsi"/>
          <w:noProof/>
        </w:rPr>
        <w:t xml:space="preserve">Odstráňte prepojovaciu svorku z pozícií </w:t>
      </w:r>
      <w:r w:rsidRPr="003E7F99">
        <w:rPr>
          <w:rFonts w:asciiTheme="majorHAnsi" w:hAnsiTheme="majorHAnsi" w:cstheme="majorHAnsi"/>
          <w:b/>
          <w:noProof/>
        </w:rPr>
        <w:t>SEN</w:t>
      </w:r>
      <w:r w:rsidRPr="003E7F99">
        <w:rPr>
          <w:rFonts w:asciiTheme="majorHAnsi" w:hAnsiTheme="majorHAnsi" w:cstheme="majorHAnsi"/>
          <w:noProof/>
        </w:rPr>
        <w:t>.</w:t>
      </w:r>
    </w:p>
    <w:p w:rsidR="00C8676A" w:rsidRPr="003E7F99" w:rsidRDefault="00C8676A" w:rsidP="00C8676A">
      <w:pPr>
        <w:pStyle w:val="Odsekzoznamu"/>
        <w:numPr>
          <w:ilvl w:val="0"/>
          <w:numId w:val="8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3E7F99">
        <w:rPr>
          <w:rFonts w:asciiTheme="majorHAnsi" w:hAnsiTheme="majorHAnsi" w:cstheme="majorHAnsi"/>
          <w:noProof/>
        </w:rPr>
        <w:t xml:space="preserve">Modrý a biely vodič pripojte na pozície </w:t>
      </w:r>
      <w:r w:rsidRPr="003E7F99">
        <w:rPr>
          <w:rFonts w:asciiTheme="majorHAnsi" w:hAnsiTheme="majorHAnsi" w:cstheme="majorHAnsi"/>
          <w:b/>
          <w:noProof/>
        </w:rPr>
        <w:t>SEN</w:t>
      </w:r>
      <w:r w:rsidR="00034787" w:rsidRPr="003E7F99">
        <w:rPr>
          <w:rFonts w:asciiTheme="majorHAnsi" w:hAnsiTheme="majorHAnsi" w:cstheme="majorHAnsi"/>
          <w:b/>
          <w:noProof/>
        </w:rPr>
        <w:t xml:space="preserve"> </w:t>
      </w:r>
      <w:r w:rsidR="00034787" w:rsidRPr="003E7F99">
        <w:rPr>
          <w:rFonts w:asciiTheme="majorHAnsi" w:hAnsiTheme="majorHAnsi" w:cstheme="majorHAnsi"/>
          <w:noProof/>
        </w:rPr>
        <w:t>namiesto prepojovac</w:t>
      </w:r>
      <w:r w:rsidR="003252F7" w:rsidRPr="003E7F99">
        <w:rPr>
          <w:rFonts w:asciiTheme="majorHAnsi" w:hAnsiTheme="majorHAnsi" w:cstheme="majorHAnsi"/>
          <w:noProof/>
        </w:rPr>
        <w:t xml:space="preserve">ej </w:t>
      </w:r>
      <w:r w:rsidR="00034787" w:rsidRPr="003E7F99">
        <w:rPr>
          <w:rFonts w:asciiTheme="majorHAnsi" w:hAnsiTheme="majorHAnsi" w:cstheme="majorHAnsi"/>
          <w:noProof/>
        </w:rPr>
        <w:t>svor</w:t>
      </w:r>
      <w:r w:rsidR="003252F7" w:rsidRPr="003E7F99">
        <w:rPr>
          <w:rFonts w:asciiTheme="majorHAnsi" w:hAnsiTheme="majorHAnsi" w:cstheme="majorHAnsi"/>
          <w:noProof/>
        </w:rPr>
        <w:t>ky</w:t>
      </w:r>
      <w:r w:rsidRPr="003E7F99">
        <w:rPr>
          <w:rFonts w:asciiTheme="majorHAnsi" w:hAnsiTheme="majorHAnsi" w:cstheme="majorHAnsi"/>
          <w:noProof/>
        </w:rPr>
        <w:t>.</w:t>
      </w:r>
      <w:r w:rsidR="00034787" w:rsidRPr="003E7F99">
        <w:rPr>
          <w:rFonts w:asciiTheme="majorHAnsi" w:hAnsiTheme="majorHAnsi" w:cstheme="majorHAnsi"/>
          <w:noProof/>
        </w:rPr>
        <w:t xml:space="preserve"> Poradie </w:t>
      </w:r>
      <w:r w:rsidR="003252F7" w:rsidRPr="003E7F99">
        <w:rPr>
          <w:rFonts w:asciiTheme="majorHAnsi" w:hAnsiTheme="majorHAnsi" w:cstheme="majorHAnsi"/>
          <w:noProof/>
        </w:rPr>
        <w:t>vodičov na svorkovnici</w:t>
      </w:r>
      <w:r w:rsidR="00034787" w:rsidRPr="003E7F99">
        <w:rPr>
          <w:rFonts w:asciiTheme="majorHAnsi" w:hAnsiTheme="majorHAnsi" w:cstheme="majorHAnsi"/>
          <w:noProof/>
        </w:rPr>
        <w:t xml:space="preserve"> nerozhoduje.</w:t>
      </w:r>
      <w:r w:rsidRPr="003E7F99">
        <w:rPr>
          <w:rFonts w:asciiTheme="majorHAnsi" w:hAnsiTheme="majorHAnsi" w:cstheme="majorHAnsi"/>
          <w:b/>
          <w:noProof/>
        </w:rPr>
        <w:t xml:space="preserve"> </w:t>
      </w:r>
    </w:p>
    <w:p w:rsidR="00C8676A" w:rsidRPr="002D2C3F" w:rsidRDefault="00C8676A" w:rsidP="00500ABF">
      <w:pPr>
        <w:tabs>
          <w:tab w:val="left" w:pos="0"/>
        </w:tabs>
        <w:contextualSpacing/>
        <w:rPr>
          <w:rFonts w:asciiTheme="majorHAnsi" w:hAnsiTheme="majorHAnsi" w:cstheme="majorHAnsi"/>
        </w:rPr>
      </w:pPr>
    </w:p>
    <w:p w:rsidR="003818B5" w:rsidRDefault="007E01DD" w:rsidP="00500ABF">
      <w:pPr>
        <w:tabs>
          <w:tab w:val="left" w:pos="0"/>
        </w:tabs>
        <w:contextualSpacing/>
      </w:pPr>
      <w:r>
        <w:t xml:space="preserve">                    </w:t>
      </w:r>
      <w:r w:rsidR="00C8676A">
        <w:rPr>
          <w:noProof/>
        </w:rPr>
        <w:drawing>
          <wp:inline distT="0" distB="0" distL="0" distR="0">
            <wp:extent cx="3063240" cy="2545126"/>
            <wp:effectExtent l="0" t="0" r="3810" b="762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54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02D" w:rsidRDefault="0017202D" w:rsidP="00500ABF">
      <w:pPr>
        <w:tabs>
          <w:tab w:val="left" w:pos="0"/>
        </w:tabs>
        <w:contextualSpacing/>
      </w:pPr>
    </w:p>
    <w:p w:rsidR="0017202D" w:rsidRPr="002D2C3F" w:rsidRDefault="003E7351" w:rsidP="0017202D">
      <w:pPr>
        <w:tabs>
          <w:tab w:val="left" w:pos="0"/>
        </w:tabs>
        <w:rPr>
          <w:rFonts w:asciiTheme="majorHAnsi" w:hAnsiTheme="majorHAnsi" w:cstheme="majorHAnsi"/>
          <w:b/>
          <w:noProof/>
        </w:rPr>
      </w:pPr>
      <w:r>
        <w:rPr>
          <w:rFonts w:asciiTheme="majorHAnsi" w:hAnsiTheme="majorHAnsi" w:cstheme="majorHAnsi"/>
          <w:b/>
          <w:noProof/>
        </w:rPr>
        <w:lastRenderedPageBreak/>
        <w:t>Z</w:t>
      </w:r>
      <w:r w:rsidR="0017202D" w:rsidRPr="002D2C3F">
        <w:rPr>
          <w:rFonts w:asciiTheme="majorHAnsi" w:hAnsiTheme="majorHAnsi" w:cstheme="majorHAnsi"/>
          <w:b/>
          <w:noProof/>
        </w:rPr>
        <w:t>apojenie prijímača k HUNTER ACC</w:t>
      </w:r>
    </w:p>
    <w:p w:rsidR="0017202D" w:rsidRPr="002D2C3F" w:rsidRDefault="0017202D" w:rsidP="0017202D">
      <w:pPr>
        <w:pStyle w:val="Odsekzoznamu"/>
        <w:numPr>
          <w:ilvl w:val="0"/>
          <w:numId w:val="9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Pripojte modrý a biely vodič na pozície </w:t>
      </w:r>
      <w:r w:rsidRPr="002D2C3F">
        <w:rPr>
          <w:rFonts w:asciiTheme="majorHAnsi" w:hAnsiTheme="majorHAnsi" w:cstheme="majorHAnsi"/>
          <w:b/>
          <w:noProof/>
        </w:rPr>
        <w:t xml:space="preserve">SEN </w:t>
      </w:r>
      <w:r w:rsidRPr="002D2C3F">
        <w:rPr>
          <w:rFonts w:asciiTheme="majorHAnsi" w:hAnsiTheme="majorHAnsi" w:cstheme="majorHAnsi"/>
          <w:noProof/>
        </w:rPr>
        <w:t>namiesto prepojo</w:t>
      </w:r>
      <w:r w:rsidR="006F4553" w:rsidRPr="002D2C3F">
        <w:rPr>
          <w:rFonts w:asciiTheme="majorHAnsi" w:hAnsiTheme="majorHAnsi" w:cstheme="majorHAnsi"/>
          <w:noProof/>
        </w:rPr>
        <w:t>vacej</w:t>
      </w:r>
      <w:r w:rsidRPr="002D2C3F">
        <w:rPr>
          <w:rFonts w:asciiTheme="majorHAnsi" w:hAnsiTheme="majorHAnsi" w:cstheme="majorHAnsi"/>
          <w:noProof/>
        </w:rPr>
        <w:t xml:space="preserve"> svo</w:t>
      </w:r>
      <w:r w:rsidR="006F4553" w:rsidRPr="002D2C3F">
        <w:rPr>
          <w:rFonts w:asciiTheme="majorHAnsi" w:hAnsiTheme="majorHAnsi" w:cstheme="majorHAnsi"/>
          <w:noProof/>
        </w:rPr>
        <w:t>rky</w:t>
      </w:r>
      <w:r w:rsidRPr="002D2C3F">
        <w:rPr>
          <w:rFonts w:asciiTheme="majorHAnsi" w:hAnsiTheme="majorHAnsi" w:cstheme="majorHAnsi"/>
          <w:noProof/>
        </w:rPr>
        <w:t xml:space="preserve">. </w:t>
      </w:r>
      <w:r w:rsidR="006F4553" w:rsidRPr="002D2C3F">
        <w:rPr>
          <w:rFonts w:asciiTheme="majorHAnsi" w:hAnsiTheme="majorHAnsi" w:cstheme="majorHAnsi"/>
          <w:noProof/>
        </w:rPr>
        <w:t>Poradie vodičov na svorkovnici nerozhoduje</w:t>
      </w:r>
      <w:r w:rsidRPr="002D2C3F">
        <w:rPr>
          <w:rFonts w:asciiTheme="majorHAnsi" w:hAnsiTheme="majorHAnsi" w:cstheme="majorHAnsi"/>
          <w:noProof/>
        </w:rPr>
        <w:t>.</w:t>
      </w:r>
      <w:r w:rsidRPr="002D2C3F">
        <w:rPr>
          <w:rFonts w:asciiTheme="majorHAnsi" w:hAnsiTheme="majorHAnsi" w:cstheme="majorHAnsi"/>
          <w:b/>
          <w:noProof/>
        </w:rPr>
        <w:t xml:space="preserve"> </w:t>
      </w:r>
    </w:p>
    <w:p w:rsidR="0017202D" w:rsidRPr="002D2C3F" w:rsidRDefault="0017202D" w:rsidP="0017202D">
      <w:pPr>
        <w:pStyle w:val="Odsekzoznamu"/>
        <w:numPr>
          <w:ilvl w:val="0"/>
          <w:numId w:val="9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Pripojte žlté vodiče na </w:t>
      </w:r>
      <w:r w:rsidR="00930057" w:rsidRPr="002D2C3F">
        <w:rPr>
          <w:rFonts w:asciiTheme="majorHAnsi" w:hAnsiTheme="majorHAnsi" w:cstheme="majorHAnsi"/>
          <w:noProof/>
        </w:rPr>
        <w:t>pozície</w:t>
      </w:r>
      <w:r w:rsidRPr="002D2C3F">
        <w:rPr>
          <w:rFonts w:asciiTheme="majorHAnsi" w:hAnsiTheme="majorHAnsi" w:cstheme="majorHAnsi"/>
          <w:noProof/>
        </w:rPr>
        <w:t xml:space="preserve"> </w:t>
      </w:r>
      <w:r w:rsidRPr="002D2C3F">
        <w:rPr>
          <w:rFonts w:asciiTheme="majorHAnsi" w:hAnsiTheme="majorHAnsi" w:cstheme="majorHAnsi"/>
          <w:b/>
          <w:noProof/>
        </w:rPr>
        <w:t xml:space="preserve">AC </w:t>
      </w:r>
      <w:r w:rsidRPr="002D2C3F">
        <w:rPr>
          <w:rFonts w:asciiTheme="majorHAnsi" w:hAnsiTheme="majorHAnsi" w:cstheme="majorHAnsi"/>
          <w:noProof/>
        </w:rPr>
        <w:t>a </w:t>
      </w:r>
      <w:r w:rsidRPr="002D2C3F">
        <w:rPr>
          <w:rFonts w:asciiTheme="majorHAnsi" w:hAnsiTheme="majorHAnsi" w:cstheme="majorHAnsi"/>
          <w:b/>
          <w:noProof/>
        </w:rPr>
        <w:t>COM</w:t>
      </w:r>
      <w:r w:rsidRPr="002D2C3F">
        <w:rPr>
          <w:rFonts w:asciiTheme="majorHAnsi" w:hAnsiTheme="majorHAnsi" w:cstheme="majorHAnsi"/>
          <w:noProof/>
        </w:rPr>
        <w:t>.</w:t>
      </w:r>
    </w:p>
    <w:p w:rsidR="00ED4BB0" w:rsidRPr="002D2C3F" w:rsidRDefault="00930057" w:rsidP="0017202D">
      <w:pPr>
        <w:pStyle w:val="Odsekzoznamu"/>
        <w:numPr>
          <w:ilvl w:val="0"/>
          <w:numId w:val="9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Otočným p</w:t>
      </w:r>
      <w:r w:rsidR="0017202D" w:rsidRPr="002D2C3F">
        <w:rPr>
          <w:rFonts w:asciiTheme="majorHAnsi" w:hAnsiTheme="majorHAnsi" w:cstheme="majorHAnsi"/>
          <w:noProof/>
        </w:rPr>
        <w:t>repínačom na čelnej strane riadiacej jednotky zvoľte režim z</w:t>
      </w:r>
      <w:r w:rsidR="00ED4BB0" w:rsidRPr="002D2C3F">
        <w:rPr>
          <w:rFonts w:asciiTheme="majorHAnsi" w:hAnsiTheme="majorHAnsi" w:cstheme="majorHAnsi"/>
          <w:noProof/>
        </w:rPr>
        <w:t>ávlahy so senzorom.</w:t>
      </w:r>
    </w:p>
    <w:p w:rsidR="0017202D" w:rsidRPr="002D2C3F" w:rsidRDefault="00ED4BB0" w:rsidP="0017202D">
      <w:pPr>
        <w:pStyle w:val="Odsekzoznamu"/>
        <w:numPr>
          <w:ilvl w:val="0"/>
          <w:numId w:val="9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Pre detailné informácie pozrite užívateľský manuál riadiacej jednotky ACC.</w:t>
      </w:r>
    </w:p>
    <w:p w:rsidR="007E01DD" w:rsidRDefault="007E01DD" w:rsidP="00ED4BB0">
      <w:pPr>
        <w:tabs>
          <w:tab w:val="left" w:pos="0"/>
        </w:tabs>
        <w:rPr>
          <w:noProof/>
        </w:rPr>
      </w:pPr>
      <w:r>
        <w:rPr>
          <w:noProof/>
        </w:rPr>
        <w:t xml:space="preserve"> </w:t>
      </w:r>
    </w:p>
    <w:p w:rsidR="007E01DD" w:rsidRDefault="007E01DD" w:rsidP="00ED4BB0">
      <w:pPr>
        <w:tabs>
          <w:tab w:val="left" w:pos="0"/>
        </w:tabs>
        <w:rPr>
          <w:noProof/>
        </w:rPr>
      </w:pPr>
    </w:p>
    <w:p w:rsidR="00ED4BB0" w:rsidRDefault="00817C81" w:rsidP="00ED4BB0">
      <w:pPr>
        <w:tabs>
          <w:tab w:val="left" w:pos="0"/>
        </w:tabs>
        <w:rPr>
          <w:noProof/>
        </w:rPr>
      </w:pPr>
      <w:r>
        <w:rPr>
          <w:noProof/>
        </w:rPr>
        <w:t xml:space="preserve">               </w:t>
      </w:r>
      <w:r w:rsidR="007E01DD">
        <w:rPr>
          <w:noProof/>
        </w:rPr>
        <w:t xml:space="preserve">   </w:t>
      </w:r>
      <w:r w:rsidR="00ED4BB0">
        <w:rPr>
          <w:noProof/>
        </w:rPr>
        <w:drawing>
          <wp:inline distT="0" distB="0" distL="0" distR="0">
            <wp:extent cx="3416967" cy="2150280"/>
            <wp:effectExtent l="0" t="0" r="0" b="254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967" cy="21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BB0" w:rsidRDefault="00ED4BB0" w:rsidP="00ED4BB0">
      <w:pPr>
        <w:tabs>
          <w:tab w:val="left" w:pos="0"/>
        </w:tabs>
        <w:rPr>
          <w:noProof/>
        </w:rPr>
      </w:pPr>
    </w:p>
    <w:p w:rsidR="007E01DD" w:rsidRDefault="007E01DD" w:rsidP="00ED4BB0">
      <w:pPr>
        <w:tabs>
          <w:tab w:val="left" w:pos="0"/>
        </w:tabs>
        <w:rPr>
          <w:b/>
          <w:noProof/>
        </w:rPr>
      </w:pPr>
    </w:p>
    <w:p w:rsidR="006F4553" w:rsidRDefault="006F4553" w:rsidP="00ED4BB0">
      <w:pPr>
        <w:tabs>
          <w:tab w:val="left" w:pos="0"/>
        </w:tabs>
        <w:rPr>
          <w:b/>
          <w:noProof/>
        </w:rPr>
      </w:pPr>
    </w:p>
    <w:p w:rsidR="006F4553" w:rsidRDefault="006F4553" w:rsidP="00ED4BB0">
      <w:pPr>
        <w:tabs>
          <w:tab w:val="left" w:pos="0"/>
        </w:tabs>
        <w:rPr>
          <w:b/>
          <w:noProof/>
        </w:rPr>
      </w:pPr>
    </w:p>
    <w:p w:rsidR="00ED4BB0" w:rsidRPr="002D2C3F" w:rsidRDefault="00ED4BB0" w:rsidP="00ED4BB0">
      <w:pPr>
        <w:tabs>
          <w:tab w:val="left" w:pos="0"/>
        </w:tabs>
        <w:rPr>
          <w:rFonts w:asciiTheme="majorHAnsi" w:hAnsiTheme="majorHAnsi" w:cstheme="majorHAnsi"/>
          <w:b/>
          <w:noProof/>
        </w:rPr>
      </w:pPr>
      <w:bookmarkStart w:id="2" w:name="_Hlk499205002"/>
      <w:r w:rsidRPr="002D2C3F">
        <w:rPr>
          <w:rFonts w:asciiTheme="majorHAnsi" w:hAnsiTheme="majorHAnsi" w:cstheme="majorHAnsi"/>
          <w:b/>
          <w:noProof/>
        </w:rPr>
        <w:t>Zapojenie prijímača k</w:t>
      </w:r>
      <w:r w:rsidR="00A76FA1" w:rsidRPr="002D2C3F">
        <w:rPr>
          <w:rFonts w:asciiTheme="majorHAnsi" w:hAnsiTheme="majorHAnsi" w:cstheme="majorHAnsi"/>
          <w:b/>
          <w:noProof/>
        </w:rPr>
        <w:t> riadiacim jednotkám iných výrobcov</w:t>
      </w:r>
    </w:p>
    <w:bookmarkEnd w:id="2"/>
    <w:p w:rsidR="00ED4BB0" w:rsidRPr="002D2C3F" w:rsidRDefault="00ED4BB0" w:rsidP="009054DA">
      <w:pPr>
        <w:pStyle w:val="Odsekzoznamu"/>
        <w:numPr>
          <w:ilvl w:val="0"/>
          <w:numId w:val="12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Pri riadiacich jednotkách iných výrobcov, ktoré</w:t>
      </w:r>
      <w:r w:rsidRPr="002D2C3F">
        <w:rPr>
          <w:rFonts w:asciiTheme="majorHAnsi" w:hAnsiTheme="majorHAnsi" w:cstheme="majorHAnsi"/>
          <w:b/>
          <w:i/>
          <w:noProof/>
        </w:rPr>
        <w:t xml:space="preserve"> nemajú samostatnú pozíciu</w:t>
      </w:r>
      <w:r w:rsidRPr="002D2C3F">
        <w:rPr>
          <w:rFonts w:asciiTheme="majorHAnsi" w:hAnsiTheme="majorHAnsi" w:cstheme="majorHAnsi"/>
          <w:noProof/>
        </w:rPr>
        <w:t xml:space="preserve"> na svorkovnici na pripojenie senzora sa urobí pripojenie senzora na </w:t>
      </w:r>
      <w:r w:rsidR="00E206A3" w:rsidRPr="002D2C3F">
        <w:rPr>
          <w:rFonts w:asciiTheme="majorHAnsi" w:hAnsiTheme="majorHAnsi" w:cstheme="majorHAnsi"/>
          <w:noProof/>
        </w:rPr>
        <w:t>spoločn</w:t>
      </w:r>
      <w:r w:rsidRPr="002D2C3F">
        <w:rPr>
          <w:rFonts w:asciiTheme="majorHAnsi" w:hAnsiTheme="majorHAnsi" w:cstheme="majorHAnsi"/>
          <w:noProof/>
        </w:rPr>
        <w:t xml:space="preserve">ý </w:t>
      </w:r>
      <w:r w:rsidR="00E206A3" w:rsidRPr="002D2C3F">
        <w:rPr>
          <w:rFonts w:asciiTheme="majorHAnsi" w:hAnsiTheme="majorHAnsi" w:cstheme="majorHAnsi"/>
          <w:noProof/>
        </w:rPr>
        <w:t>vodič</w:t>
      </w:r>
      <w:r w:rsidRPr="002D2C3F">
        <w:rPr>
          <w:rFonts w:asciiTheme="majorHAnsi" w:hAnsiTheme="majorHAnsi" w:cstheme="majorHAnsi"/>
          <w:noProof/>
        </w:rPr>
        <w:t xml:space="preserve"> všetkých elektromagnetických ventilov.</w:t>
      </w:r>
    </w:p>
    <w:p w:rsidR="009054DA" w:rsidRPr="002D2C3F" w:rsidRDefault="009054DA" w:rsidP="009054DA">
      <w:pPr>
        <w:pStyle w:val="Odsekzoznamu"/>
        <w:tabs>
          <w:tab w:val="left" w:pos="0"/>
        </w:tabs>
        <w:rPr>
          <w:rFonts w:asciiTheme="majorHAnsi" w:hAnsiTheme="majorHAnsi" w:cstheme="majorHAnsi"/>
          <w:noProof/>
        </w:rPr>
      </w:pPr>
    </w:p>
    <w:p w:rsidR="00ED4BB0" w:rsidRPr="002D2C3F" w:rsidRDefault="00ED4BB0" w:rsidP="00ED4BB0">
      <w:pPr>
        <w:pStyle w:val="Odsekzoznamu"/>
        <w:numPr>
          <w:ilvl w:val="0"/>
          <w:numId w:val="10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Pripojte </w:t>
      </w:r>
      <w:r w:rsidR="00A76FA1" w:rsidRPr="002D2C3F">
        <w:rPr>
          <w:rFonts w:asciiTheme="majorHAnsi" w:hAnsiTheme="majorHAnsi" w:cstheme="majorHAnsi"/>
          <w:noProof/>
        </w:rPr>
        <w:t>ob</w:t>
      </w:r>
      <w:r w:rsidR="00E206A3" w:rsidRPr="002D2C3F">
        <w:rPr>
          <w:rFonts w:asciiTheme="majorHAnsi" w:hAnsiTheme="majorHAnsi" w:cstheme="majorHAnsi"/>
          <w:noProof/>
        </w:rPr>
        <w:t>idva</w:t>
      </w:r>
      <w:r w:rsidR="00A76FA1" w:rsidRPr="002D2C3F">
        <w:rPr>
          <w:rFonts w:asciiTheme="majorHAnsi" w:hAnsiTheme="majorHAnsi" w:cstheme="majorHAnsi"/>
          <w:noProof/>
        </w:rPr>
        <w:t xml:space="preserve"> žlté vodiče na </w:t>
      </w:r>
      <w:r w:rsidR="00E206A3" w:rsidRPr="002D2C3F">
        <w:rPr>
          <w:rFonts w:asciiTheme="majorHAnsi" w:hAnsiTheme="majorHAnsi" w:cstheme="majorHAnsi"/>
          <w:noProof/>
        </w:rPr>
        <w:t>pozície</w:t>
      </w:r>
      <w:r w:rsidR="00A76FA1" w:rsidRPr="002D2C3F">
        <w:rPr>
          <w:rFonts w:asciiTheme="majorHAnsi" w:hAnsiTheme="majorHAnsi" w:cstheme="majorHAnsi"/>
          <w:noProof/>
        </w:rPr>
        <w:t xml:space="preserve"> </w:t>
      </w:r>
      <w:r w:rsidR="00A76FA1" w:rsidRPr="002D2C3F">
        <w:rPr>
          <w:rFonts w:asciiTheme="majorHAnsi" w:hAnsiTheme="majorHAnsi" w:cstheme="majorHAnsi"/>
          <w:b/>
          <w:noProof/>
        </w:rPr>
        <w:t>AC</w:t>
      </w:r>
      <w:r w:rsidR="00A76FA1" w:rsidRPr="002D2C3F">
        <w:rPr>
          <w:rFonts w:asciiTheme="majorHAnsi" w:hAnsiTheme="majorHAnsi" w:cstheme="majorHAnsi"/>
          <w:noProof/>
        </w:rPr>
        <w:t xml:space="preserve"> určené na napájanie riadiacej jednotky.</w:t>
      </w:r>
    </w:p>
    <w:p w:rsidR="00ED4BB0" w:rsidRPr="002D2C3F" w:rsidRDefault="00A76FA1" w:rsidP="00ED4BB0">
      <w:pPr>
        <w:pStyle w:val="Odsekzoznamu"/>
        <w:numPr>
          <w:ilvl w:val="0"/>
          <w:numId w:val="10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Odpojte na svorkovnici riadiacej jednotky </w:t>
      </w:r>
      <w:r w:rsidR="00E206A3" w:rsidRPr="002D2C3F">
        <w:rPr>
          <w:rFonts w:asciiTheme="majorHAnsi" w:hAnsiTheme="majorHAnsi" w:cstheme="majorHAnsi"/>
          <w:noProof/>
        </w:rPr>
        <w:t>spoločn</w:t>
      </w:r>
      <w:r w:rsidRPr="002D2C3F">
        <w:rPr>
          <w:rFonts w:asciiTheme="majorHAnsi" w:hAnsiTheme="majorHAnsi" w:cstheme="majorHAnsi"/>
          <w:noProof/>
        </w:rPr>
        <w:t xml:space="preserve">ý vodič elektromagnetického ventilu/elektromagnetických ventilov z pozície </w:t>
      </w:r>
      <w:r w:rsidRPr="002D2C3F">
        <w:rPr>
          <w:rFonts w:asciiTheme="majorHAnsi" w:hAnsiTheme="majorHAnsi" w:cstheme="majorHAnsi"/>
          <w:b/>
          <w:noProof/>
        </w:rPr>
        <w:t xml:space="preserve">C </w:t>
      </w:r>
      <w:r w:rsidRPr="002D2C3F">
        <w:rPr>
          <w:rFonts w:asciiTheme="majorHAnsi" w:hAnsiTheme="majorHAnsi" w:cstheme="majorHAnsi"/>
          <w:noProof/>
        </w:rPr>
        <w:t xml:space="preserve">(resp. </w:t>
      </w:r>
      <w:r w:rsidR="00E206A3" w:rsidRPr="002D2C3F">
        <w:rPr>
          <w:rFonts w:asciiTheme="majorHAnsi" w:hAnsiTheme="majorHAnsi" w:cstheme="majorHAnsi"/>
          <w:noProof/>
        </w:rPr>
        <w:t xml:space="preserve">z pozície, </w:t>
      </w:r>
      <w:r w:rsidRPr="002D2C3F">
        <w:rPr>
          <w:rFonts w:asciiTheme="majorHAnsi" w:hAnsiTheme="majorHAnsi" w:cstheme="majorHAnsi"/>
          <w:noProof/>
        </w:rPr>
        <w:t>ku ktorej sa pripojujú n</w:t>
      </w:r>
      <w:r w:rsidR="00E206A3" w:rsidRPr="002D2C3F">
        <w:rPr>
          <w:rFonts w:asciiTheme="majorHAnsi" w:hAnsiTheme="majorHAnsi" w:cstheme="majorHAnsi"/>
          <w:noProof/>
        </w:rPr>
        <w:t>spoločn</w:t>
      </w:r>
      <w:r w:rsidRPr="002D2C3F">
        <w:rPr>
          <w:rFonts w:asciiTheme="majorHAnsi" w:hAnsiTheme="majorHAnsi" w:cstheme="majorHAnsi"/>
          <w:noProof/>
        </w:rPr>
        <w:t xml:space="preserve">é vodiče). </w:t>
      </w:r>
    </w:p>
    <w:p w:rsidR="00ED4BB0" w:rsidRPr="002D2C3F" w:rsidRDefault="00A76FA1" w:rsidP="00ED4BB0">
      <w:pPr>
        <w:pStyle w:val="Odsekzoznamu"/>
        <w:numPr>
          <w:ilvl w:val="0"/>
          <w:numId w:val="10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Pomocou konektorov spojte tento vodič (viac vodičov) s modrým vodičom prijímača WR-CLIKU.</w:t>
      </w:r>
    </w:p>
    <w:p w:rsidR="00817C81" w:rsidRPr="002D2C3F" w:rsidRDefault="00A76FA1" w:rsidP="00B44F62">
      <w:pPr>
        <w:pStyle w:val="Odsekzoznamu"/>
        <w:numPr>
          <w:ilvl w:val="0"/>
          <w:numId w:val="10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Biely vodič prijímača WR-CLIKU pripojte k riadiacej jednotke na pozíciu </w:t>
      </w:r>
      <w:r w:rsidRPr="002D2C3F">
        <w:rPr>
          <w:rFonts w:asciiTheme="majorHAnsi" w:hAnsiTheme="majorHAnsi" w:cstheme="majorHAnsi"/>
          <w:b/>
          <w:noProof/>
        </w:rPr>
        <w:t>C</w:t>
      </w:r>
      <w:r w:rsidRPr="002D2C3F">
        <w:rPr>
          <w:rFonts w:asciiTheme="majorHAnsi" w:hAnsiTheme="majorHAnsi" w:cstheme="majorHAnsi"/>
          <w:noProof/>
        </w:rPr>
        <w:t>.</w:t>
      </w:r>
    </w:p>
    <w:p w:rsidR="00817C81" w:rsidRPr="002D2C3F" w:rsidRDefault="00A76FA1" w:rsidP="00B44F62">
      <w:pPr>
        <w:pStyle w:val="Odsekzoznamu"/>
        <w:numPr>
          <w:ilvl w:val="0"/>
          <w:numId w:val="10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Oranžový vodič zaizolujte alebo odstrihnite.</w:t>
      </w:r>
      <w:r w:rsidR="007E01DD" w:rsidRPr="002D2C3F">
        <w:rPr>
          <w:rFonts w:asciiTheme="majorHAnsi" w:hAnsiTheme="majorHAnsi" w:cstheme="majorHAnsi"/>
          <w:noProof/>
        </w:rPr>
        <w:t xml:space="preserve">  </w:t>
      </w:r>
    </w:p>
    <w:p w:rsidR="00817C81" w:rsidRPr="002D2C3F" w:rsidRDefault="007E01DD" w:rsidP="00817C81">
      <w:pPr>
        <w:pStyle w:val="Odsekzoznamu"/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                </w:t>
      </w:r>
    </w:p>
    <w:p w:rsidR="00B44F62" w:rsidRDefault="007E01DD" w:rsidP="00817C81">
      <w:pPr>
        <w:pStyle w:val="Odsekzoznamu"/>
        <w:tabs>
          <w:tab w:val="left" w:pos="0"/>
        </w:tabs>
        <w:rPr>
          <w:noProof/>
        </w:rPr>
      </w:pPr>
      <w:r>
        <w:rPr>
          <w:noProof/>
        </w:rPr>
        <w:t xml:space="preserve">                </w:t>
      </w:r>
      <w:r w:rsidR="00817C81">
        <w:rPr>
          <w:noProof/>
        </w:rPr>
        <w:t xml:space="preserve">     </w:t>
      </w:r>
      <w:r w:rsidR="00B44F62">
        <w:rPr>
          <w:noProof/>
        </w:rPr>
        <w:drawing>
          <wp:inline distT="0" distB="0" distL="0" distR="0">
            <wp:extent cx="2895600" cy="257718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57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4DA" w:rsidRPr="002D2C3F" w:rsidRDefault="009054DA" w:rsidP="009054DA">
      <w:pPr>
        <w:pStyle w:val="Odsekzoznamu"/>
        <w:numPr>
          <w:ilvl w:val="0"/>
          <w:numId w:val="12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lastRenderedPageBreak/>
        <w:t xml:space="preserve">Pri riadiacich jednotkách iných výrobcov, ktoré </w:t>
      </w:r>
      <w:r w:rsidRPr="002D2C3F">
        <w:rPr>
          <w:rFonts w:asciiTheme="majorHAnsi" w:hAnsiTheme="majorHAnsi" w:cstheme="majorHAnsi"/>
          <w:b/>
          <w:i/>
          <w:noProof/>
        </w:rPr>
        <w:t>majú samostatnú pozíciu SEN</w:t>
      </w:r>
      <w:r w:rsidRPr="002D2C3F">
        <w:rPr>
          <w:rFonts w:asciiTheme="majorHAnsi" w:hAnsiTheme="majorHAnsi" w:cstheme="majorHAnsi"/>
          <w:noProof/>
        </w:rPr>
        <w:t xml:space="preserve"> na svorkovnici sa pripájajú nasledujúcimi dvomi spôsobmi (podľa princípu akým riadiaca jednotka senzor rozpoznáva):</w:t>
      </w:r>
    </w:p>
    <w:p w:rsidR="009054DA" w:rsidRPr="002D2C3F" w:rsidRDefault="009054DA" w:rsidP="009054DA">
      <w:pPr>
        <w:pStyle w:val="Odsekzoznamu"/>
        <w:tabs>
          <w:tab w:val="left" w:pos="0"/>
        </w:tabs>
        <w:rPr>
          <w:rFonts w:asciiTheme="majorHAnsi" w:hAnsiTheme="majorHAnsi" w:cstheme="majorHAnsi"/>
          <w:noProof/>
        </w:rPr>
      </w:pPr>
    </w:p>
    <w:p w:rsidR="002A2E19" w:rsidRPr="002D2C3F" w:rsidRDefault="002A2E19" w:rsidP="002A2E19">
      <w:pPr>
        <w:pStyle w:val="Odsekzoznamu"/>
        <w:numPr>
          <w:ilvl w:val="0"/>
          <w:numId w:val="13"/>
        </w:numPr>
        <w:ind w:left="851" w:firstLine="0"/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 Spôsob:</w:t>
      </w:r>
    </w:p>
    <w:p w:rsidR="009054DA" w:rsidRPr="002D2C3F" w:rsidRDefault="009054DA" w:rsidP="009054DA">
      <w:pPr>
        <w:pStyle w:val="Odsekzoznamu"/>
        <w:numPr>
          <w:ilvl w:val="0"/>
          <w:numId w:val="11"/>
        </w:numPr>
        <w:tabs>
          <w:tab w:val="left" w:pos="0"/>
        </w:tabs>
        <w:rPr>
          <w:rFonts w:asciiTheme="majorHAnsi" w:hAnsiTheme="majorHAnsi" w:cstheme="majorHAnsi"/>
          <w:noProof/>
        </w:rPr>
      </w:pPr>
      <w:bookmarkStart w:id="3" w:name="_Hlk499036474"/>
      <w:r w:rsidRPr="002D2C3F">
        <w:rPr>
          <w:rFonts w:asciiTheme="majorHAnsi" w:hAnsiTheme="majorHAnsi" w:cstheme="majorHAnsi"/>
          <w:noProof/>
        </w:rPr>
        <w:t>Pripojte ob</w:t>
      </w:r>
      <w:r w:rsidR="00E206A3" w:rsidRPr="002D2C3F">
        <w:rPr>
          <w:rFonts w:asciiTheme="majorHAnsi" w:hAnsiTheme="majorHAnsi" w:cstheme="majorHAnsi"/>
          <w:noProof/>
        </w:rPr>
        <w:t>idv</w:t>
      </w:r>
      <w:r w:rsidRPr="002D2C3F">
        <w:rPr>
          <w:rFonts w:asciiTheme="majorHAnsi" w:hAnsiTheme="majorHAnsi" w:cstheme="majorHAnsi"/>
          <w:noProof/>
        </w:rPr>
        <w:t xml:space="preserve">a žlté vodiče na </w:t>
      </w:r>
      <w:r w:rsidR="00E206A3" w:rsidRPr="002D2C3F">
        <w:rPr>
          <w:rFonts w:asciiTheme="majorHAnsi" w:hAnsiTheme="majorHAnsi" w:cstheme="majorHAnsi"/>
          <w:noProof/>
        </w:rPr>
        <w:t>pozíciu</w:t>
      </w:r>
      <w:r w:rsidRPr="002D2C3F">
        <w:rPr>
          <w:rFonts w:asciiTheme="majorHAnsi" w:hAnsiTheme="majorHAnsi" w:cstheme="majorHAnsi"/>
          <w:noProof/>
        </w:rPr>
        <w:t xml:space="preserve"> </w:t>
      </w:r>
      <w:r w:rsidRPr="002D2C3F">
        <w:rPr>
          <w:rFonts w:asciiTheme="majorHAnsi" w:hAnsiTheme="majorHAnsi" w:cstheme="majorHAnsi"/>
          <w:b/>
          <w:noProof/>
        </w:rPr>
        <w:t>AC</w:t>
      </w:r>
      <w:r w:rsidRPr="002D2C3F">
        <w:rPr>
          <w:rFonts w:asciiTheme="majorHAnsi" w:hAnsiTheme="majorHAnsi" w:cstheme="majorHAnsi"/>
          <w:noProof/>
        </w:rPr>
        <w:t xml:space="preserve"> určen</w:t>
      </w:r>
      <w:r w:rsidR="00E206A3" w:rsidRPr="002D2C3F">
        <w:rPr>
          <w:rFonts w:asciiTheme="majorHAnsi" w:hAnsiTheme="majorHAnsi" w:cstheme="majorHAnsi"/>
          <w:noProof/>
        </w:rPr>
        <w:t>ú</w:t>
      </w:r>
      <w:r w:rsidRPr="002D2C3F">
        <w:rPr>
          <w:rFonts w:asciiTheme="majorHAnsi" w:hAnsiTheme="majorHAnsi" w:cstheme="majorHAnsi"/>
          <w:noProof/>
        </w:rPr>
        <w:t xml:space="preserve"> na napájanie riadiacej jednotky (24V AC).</w:t>
      </w:r>
    </w:p>
    <w:p w:rsidR="009054DA" w:rsidRPr="002D2C3F" w:rsidRDefault="009054DA" w:rsidP="009054DA">
      <w:pPr>
        <w:pStyle w:val="Odsekzoznamu"/>
        <w:numPr>
          <w:ilvl w:val="0"/>
          <w:numId w:val="11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Pokiaľ má ri</w:t>
      </w:r>
      <w:r w:rsidR="002A2E19" w:rsidRPr="002D2C3F">
        <w:rPr>
          <w:rFonts w:asciiTheme="majorHAnsi" w:hAnsiTheme="majorHAnsi" w:cstheme="majorHAnsi"/>
          <w:noProof/>
        </w:rPr>
        <w:t>a</w:t>
      </w:r>
      <w:r w:rsidRPr="002D2C3F">
        <w:rPr>
          <w:rFonts w:asciiTheme="majorHAnsi" w:hAnsiTheme="majorHAnsi" w:cstheme="majorHAnsi"/>
          <w:noProof/>
        </w:rPr>
        <w:t>diaca jednotka prepojovaciu spojku, odpojte ju z pozície na pripojenie senzorov (SEN).</w:t>
      </w:r>
    </w:p>
    <w:p w:rsidR="009054DA" w:rsidRPr="002D2C3F" w:rsidRDefault="009054DA" w:rsidP="009054DA">
      <w:pPr>
        <w:pStyle w:val="Odsekzoznamu"/>
        <w:numPr>
          <w:ilvl w:val="0"/>
          <w:numId w:val="11"/>
        </w:numPr>
        <w:tabs>
          <w:tab w:val="left" w:pos="0"/>
        </w:tabs>
        <w:rPr>
          <w:rFonts w:asciiTheme="majorHAnsi" w:hAnsiTheme="majorHAnsi" w:cstheme="majorHAnsi"/>
          <w:noProof/>
        </w:rPr>
      </w:pPr>
      <w:bookmarkStart w:id="4" w:name="_Hlk499036548"/>
      <w:r w:rsidRPr="002D2C3F">
        <w:rPr>
          <w:rFonts w:asciiTheme="majorHAnsi" w:hAnsiTheme="majorHAnsi" w:cstheme="majorHAnsi"/>
          <w:noProof/>
        </w:rPr>
        <w:t xml:space="preserve">Modrý a biely vodič pripojte na pozície SEN namiesto prepojovacej svorky. </w:t>
      </w:r>
      <w:r w:rsidR="00E206A3" w:rsidRPr="002D2C3F">
        <w:rPr>
          <w:rFonts w:asciiTheme="majorHAnsi" w:hAnsiTheme="majorHAnsi" w:cstheme="majorHAnsi"/>
          <w:noProof/>
        </w:rPr>
        <w:t>Poradie vodičov na svorkovnici nerozhoduje.</w:t>
      </w:r>
    </w:p>
    <w:p w:rsidR="009054DA" w:rsidRPr="002D2C3F" w:rsidRDefault="009054DA" w:rsidP="009054DA">
      <w:pPr>
        <w:pStyle w:val="Odsekzoznamu"/>
        <w:numPr>
          <w:ilvl w:val="0"/>
          <w:numId w:val="11"/>
        </w:numPr>
        <w:tabs>
          <w:tab w:val="left" w:pos="0"/>
        </w:tabs>
        <w:rPr>
          <w:rFonts w:asciiTheme="majorHAnsi" w:hAnsiTheme="majorHAnsi" w:cstheme="majorHAnsi"/>
          <w:noProof/>
        </w:rPr>
      </w:pPr>
      <w:bookmarkStart w:id="5" w:name="_Hlk499036593"/>
      <w:bookmarkEnd w:id="4"/>
      <w:r w:rsidRPr="002D2C3F">
        <w:rPr>
          <w:rFonts w:asciiTheme="majorHAnsi" w:hAnsiTheme="majorHAnsi" w:cstheme="majorHAnsi"/>
          <w:noProof/>
        </w:rPr>
        <w:t>Oranžový vodič zaizolujte alebo odstrihnite.</w:t>
      </w:r>
    </w:p>
    <w:p w:rsidR="009054DA" w:rsidRPr="002D2C3F" w:rsidRDefault="009054DA" w:rsidP="009054DA">
      <w:pPr>
        <w:pStyle w:val="Odsekzoznamu"/>
        <w:numPr>
          <w:ilvl w:val="0"/>
          <w:numId w:val="11"/>
        </w:numPr>
        <w:tabs>
          <w:tab w:val="left" w:pos="0"/>
        </w:tabs>
        <w:rPr>
          <w:rFonts w:asciiTheme="majorHAnsi" w:hAnsiTheme="majorHAnsi" w:cstheme="majorHAnsi"/>
          <w:noProof/>
        </w:rPr>
      </w:pPr>
      <w:bookmarkStart w:id="6" w:name="_Hlk499036615"/>
      <w:bookmarkEnd w:id="5"/>
      <w:r w:rsidRPr="002D2C3F">
        <w:rPr>
          <w:rFonts w:asciiTheme="majorHAnsi" w:hAnsiTheme="majorHAnsi" w:cstheme="majorHAnsi"/>
          <w:noProof/>
        </w:rPr>
        <w:t xml:space="preserve">Pokiaľ je riadiaca jednotka vybavená prepínačom na prevádzku so senzorom alebo bez senzora zvoľte </w:t>
      </w:r>
      <w:r w:rsidR="002A2E19" w:rsidRPr="002D2C3F">
        <w:rPr>
          <w:rFonts w:asciiTheme="majorHAnsi" w:hAnsiTheme="majorHAnsi" w:cstheme="majorHAnsi"/>
          <w:noProof/>
        </w:rPr>
        <w:t>Vami požadovaný režim závlahy</w:t>
      </w:r>
      <w:r w:rsidRPr="002D2C3F">
        <w:rPr>
          <w:rFonts w:asciiTheme="majorHAnsi" w:hAnsiTheme="majorHAnsi" w:cstheme="majorHAnsi"/>
          <w:noProof/>
        </w:rPr>
        <w:t>.</w:t>
      </w:r>
    </w:p>
    <w:bookmarkEnd w:id="3"/>
    <w:bookmarkEnd w:id="6"/>
    <w:p w:rsidR="009054DA" w:rsidRPr="002D2C3F" w:rsidRDefault="009054DA" w:rsidP="009054DA">
      <w:p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                               </w:t>
      </w:r>
    </w:p>
    <w:p w:rsidR="002A2E19" w:rsidRPr="002D2C3F" w:rsidRDefault="002A2E19" w:rsidP="002A2E19">
      <w:pPr>
        <w:pStyle w:val="Odsekzoznamu"/>
        <w:numPr>
          <w:ilvl w:val="0"/>
          <w:numId w:val="13"/>
        </w:numPr>
        <w:tabs>
          <w:tab w:val="left" w:pos="0"/>
          <w:tab w:val="left" w:pos="851"/>
        </w:tabs>
        <w:ind w:left="709" w:firstLine="0"/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 Spôsob:</w:t>
      </w:r>
    </w:p>
    <w:p w:rsidR="002A2E19" w:rsidRPr="002D2C3F" w:rsidRDefault="002A2E19" w:rsidP="002A2E19">
      <w:pPr>
        <w:pStyle w:val="Odsekzoznamu"/>
        <w:numPr>
          <w:ilvl w:val="0"/>
          <w:numId w:val="15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Pripojte ob</w:t>
      </w:r>
      <w:r w:rsidR="00E206A3" w:rsidRPr="002D2C3F">
        <w:rPr>
          <w:rFonts w:asciiTheme="majorHAnsi" w:hAnsiTheme="majorHAnsi" w:cstheme="majorHAnsi"/>
          <w:noProof/>
        </w:rPr>
        <w:t>idv</w:t>
      </w:r>
      <w:r w:rsidRPr="002D2C3F">
        <w:rPr>
          <w:rFonts w:asciiTheme="majorHAnsi" w:hAnsiTheme="majorHAnsi" w:cstheme="majorHAnsi"/>
          <w:noProof/>
        </w:rPr>
        <w:t xml:space="preserve">a žlté vodiče na </w:t>
      </w:r>
      <w:r w:rsidR="00E206A3" w:rsidRPr="002D2C3F">
        <w:rPr>
          <w:rFonts w:asciiTheme="majorHAnsi" w:hAnsiTheme="majorHAnsi" w:cstheme="majorHAnsi"/>
          <w:noProof/>
        </w:rPr>
        <w:t>pozíciu</w:t>
      </w:r>
      <w:r w:rsidRPr="002D2C3F">
        <w:rPr>
          <w:rFonts w:asciiTheme="majorHAnsi" w:hAnsiTheme="majorHAnsi" w:cstheme="majorHAnsi"/>
          <w:noProof/>
        </w:rPr>
        <w:t xml:space="preserve"> </w:t>
      </w:r>
      <w:r w:rsidRPr="002D2C3F">
        <w:rPr>
          <w:rFonts w:asciiTheme="majorHAnsi" w:hAnsiTheme="majorHAnsi" w:cstheme="majorHAnsi"/>
          <w:b/>
          <w:noProof/>
        </w:rPr>
        <w:t>AC</w:t>
      </w:r>
      <w:r w:rsidRPr="002D2C3F">
        <w:rPr>
          <w:rFonts w:asciiTheme="majorHAnsi" w:hAnsiTheme="majorHAnsi" w:cstheme="majorHAnsi"/>
          <w:noProof/>
        </w:rPr>
        <w:t xml:space="preserve"> určen</w:t>
      </w:r>
      <w:r w:rsidR="00E206A3" w:rsidRPr="002D2C3F">
        <w:rPr>
          <w:rFonts w:asciiTheme="majorHAnsi" w:hAnsiTheme="majorHAnsi" w:cstheme="majorHAnsi"/>
          <w:noProof/>
        </w:rPr>
        <w:t>ú</w:t>
      </w:r>
      <w:r w:rsidRPr="002D2C3F">
        <w:rPr>
          <w:rFonts w:asciiTheme="majorHAnsi" w:hAnsiTheme="majorHAnsi" w:cstheme="majorHAnsi"/>
          <w:noProof/>
        </w:rPr>
        <w:t xml:space="preserve"> na napájanie riadiacej jednotky (24V AC).</w:t>
      </w:r>
    </w:p>
    <w:p w:rsidR="002A2E19" w:rsidRPr="002D2C3F" w:rsidRDefault="002A2E19" w:rsidP="002A2E19">
      <w:pPr>
        <w:pStyle w:val="Odsekzoznamu"/>
        <w:numPr>
          <w:ilvl w:val="0"/>
          <w:numId w:val="15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 xml:space="preserve">Modrý a oranžový vodič pripojte na pozície SEN. </w:t>
      </w:r>
      <w:r w:rsidR="00E206A3" w:rsidRPr="002D2C3F">
        <w:rPr>
          <w:rFonts w:asciiTheme="majorHAnsi" w:hAnsiTheme="majorHAnsi" w:cstheme="majorHAnsi"/>
          <w:noProof/>
        </w:rPr>
        <w:t>Poradie vodičov na svorkovnici nerozhoduje.</w:t>
      </w:r>
    </w:p>
    <w:p w:rsidR="002A2E19" w:rsidRPr="002D2C3F" w:rsidRDefault="002A2E19" w:rsidP="002A2E19">
      <w:pPr>
        <w:pStyle w:val="Odsekzoznamu"/>
        <w:numPr>
          <w:ilvl w:val="0"/>
          <w:numId w:val="15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Biely vodič zaizolujte alebo odstrihnite.</w:t>
      </w:r>
    </w:p>
    <w:p w:rsidR="002A2E19" w:rsidRPr="002D2C3F" w:rsidRDefault="002A2E19" w:rsidP="002A2E19">
      <w:pPr>
        <w:pStyle w:val="Odsekzoznamu"/>
        <w:numPr>
          <w:ilvl w:val="0"/>
          <w:numId w:val="15"/>
        </w:numPr>
        <w:tabs>
          <w:tab w:val="left" w:pos="0"/>
        </w:tabs>
        <w:rPr>
          <w:rFonts w:asciiTheme="majorHAnsi" w:hAnsiTheme="majorHAnsi" w:cstheme="majorHAnsi"/>
          <w:noProof/>
        </w:rPr>
      </w:pPr>
      <w:r w:rsidRPr="002D2C3F">
        <w:rPr>
          <w:rFonts w:asciiTheme="majorHAnsi" w:hAnsiTheme="majorHAnsi" w:cstheme="majorHAnsi"/>
          <w:noProof/>
        </w:rPr>
        <w:t>Pokiaľ je riadiaca jednotka vybavená prepínačom na prevádzku so senzorom alebo bez senzora zvoľte Vami požadovaný režim závlahy.</w:t>
      </w:r>
    </w:p>
    <w:p w:rsidR="002A2E19" w:rsidRPr="002D2C3F" w:rsidRDefault="002A2E19" w:rsidP="002A2E19">
      <w:pPr>
        <w:pStyle w:val="Odsekzoznamu"/>
        <w:tabs>
          <w:tab w:val="left" w:pos="0"/>
        </w:tabs>
        <w:ind w:left="1440"/>
        <w:rPr>
          <w:rFonts w:asciiTheme="majorHAnsi" w:hAnsiTheme="majorHAnsi" w:cstheme="majorHAnsi"/>
          <w:noProof/>
        </w:rPr>
      </w:pPr>
    </w:p>
    <w:p w:rsidR="002A2E19" w:rsidRDefault="002A2E19" w:rsidP="002A2E19">
      <w:pPr>
        <w:tabs>
          <w:tab w:val="left" w:pos="0"/>
        </w:tabs>
        <w:rPr>
          <w:noProof/>
        </w:rPr>
      </w:pPr>
    </w:p>
    <w:p w:rsidR="002A2E19" w:rsidRDefault="00EE3467" w:rsidP="009054DA">
      <w:pPr>
        <w:tabs>
          <w:tab w:val="left" w:pos="0"/>
        </w:tabs>
        <w:rPr>
          <w:noProof/>
        </w:rPr>
      </w:pPr>
      <w:r>
        <w:rPr>
          <w:noProof/>
        </w:rPr>
        <w:t xml:space="preserve">                    </w:t>
      </w:r>
      <w:r w:rsidR="00D628EF" w:rsidRPr="00D628EF">
        <w:rPr>
          <w:noProof/>
        </w:rPr>
        <w:drawing>
          <wp:inline distT="0" distB="0" distL="0" distR="0">
            <wp:extent cx="2727960" cy="2617367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78" cy="275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6A3" w:rsidRDefault="00E206A3" w:rsidP="00A4672A">
      <w:pPr>
        <w:tabs>
          <w:tab w:val="left" w:pos="0"/>
        </w:tabs>
        <w:rPr>
          <w:rFonts w:asciiTheme="majorHAnsi" w:hAnsiTheme="majorHAnsi" w:cstheme="majorHAnsi"/>
          <w:b/>
        </w:rPr>
      </w:pPr>
    </w:p>
    <w:p w:rsidR="00BC66B9" w:rsidRDefault="00BC66B9" w:rsidP="00A4672A">
      <w:pPr>
        <w:tabs>
          <w:tab w:val="left" w:pos="0"/>
        </w:tabs>
        <w:rPr>
          <w:rFonts w:asciiTheme="majorHAnsi" w:hAnsiTheme="majorHAnsi" w:cstheme="majorHAnsi"/>
          <w:b/>
        </w:rPr>
      </w:pPr>
    </w:p>
    <w:p w:rsidR="00BC66B9" w:rsidRDefault="00BC66B9" w:rsidP="00A4672A">
      <w:pPr>
        <w:tabs>
          <w:tab w:val="left" w:pos="0"/>
        </w:tabs>
        <w:rPr>
          <w:rFonts w:asciiTheme="majorHAnsi" w:hAnsiTheme="majorHAnsi" w:cstheme="majorHAnsi"/>
          <w:b/>
        </w:rPr>
      </w:pPr>
    </w:p>
    <w:p w:rsidR="0017202D" w:rsidRPr="002D2C3F" w:rsidRDefault="00130CCE" w:rsidP="00A4672A">
      <w:pPr>
        <w:tabs>
          <w:tab w:val="left" w:pos="0"/>
        </w:tabs>
        <w:rPr>
          <w:rFonts w:asciiTheme="majorHAnsi" w:hAnsiTheme="majorHAnsi" w:cstheme="majorHAnsi"/>
          <w:b/>
        </w:rPr>
      </w:pPr>
      <w:r w:rsidRPr="002D2C3F">
        <w:rPr>
          <w:rFonts w:asciiTheme="majorHAnsi" w:hAnsiTheme="majorHAnsi" w:cstheme="majorHAnsi"/>
          <w:b/>
        </w:rPr>
        <w:t>Overenie správnosti</w:t>
      </w:r>
      <w:r w:rsidR="003E7F99">
        <w:rPr>
          <w:rFonts w:asciiTheme="majorHAnsi" w:hAnsiTheme="majorHAnsi" w:cstheme="majorHAnsi"/>
          <w:b/>
        </w:rPr>
        <w:t xml:space="preserve"> za</w:t>
      </w:r>
      <w:r w:rsidRPr="002D2C3F">
        <w:rPr>
          <w:rFonts w:asciiTheme="majorHAnsi" w:hAnsiTheme="majorHAnsi" w:cstheme="majorHAnsi"/>
          <w:b/>
        </w:rPr>
        <w:t>pojenia senzora</w:t>
      </w:r>
    </w:p>
    <w:p w:rsidR="00130CCE" w:rsidRPr="002D2C3F" w:rsidRDefault="00874CDE" w:rsidP="00A4672A">
      <w:pPr>
        <w:tabs>
          <w:tab w:val="left" w:pos="0"/>
        </w:tabs>
        <w:rPr>
          <w:rFonts w:asciiTheme="majorHAnsi" w:hAnsiTheme="majorHAnsi" w:cstheme="majorHAnsi"/>
        </w:rPr>
      </w:pPr>
      <w:r w:rsidRPr="002D2C3F">
        <w:rPr>
          <w:rFonts w:asciiTheme="majorHAnsi" w:hAnsiTheme="majorHAnsi" w:cstheme="majorHAnsi"/>
        </w:rPr>
        <w:t>Aktivujte</w:t>
      </w:r>
      <w:r w:rsidR="00130CCE" w:rsidRPr="002D2C3F">
        <w:rPr>
          <w:rFonts w:asciiTheme="majorHAnsi" w:hAnsiTheme="majorHAnsi" w:cstheme="majorHAnsi"/>
        </w:rPr>
        <w:t xml:space="preserve"> zavlažovací systém v automatickom režime (nie v manuálnom) a na vysielači WR-CLIKU </w:t>
      </w:r>
      <w:r w:rsidRPr="002D2C3F">
        <w:rPr>
          <w:rFonts w:asciiTheme="majorHAnsi" w:hAnsiTheme="majorHAnsi" w:cstheme="majorHAnsi"/>
        </w:rPr>
        <w:t>za</w:t>
      </w:r>
      <w:r w:rsidR="00130CCE" w:rsidRPr="002D2C3F">
        <w:rPr>
          <w:rFonts w:asciiTheme="majorHAnsi" w:hAnsiTheme="majorHAnsi" w:cstheme="majorHAnsi"/>
        </w:rPr>
        <w:t xml:space="preserve">tlačte </w:t>
      </w:r>
      <w:r w:rsidRPr="002D2C3F">
        <w:rPr>
          <w:rFonts w:asciiTheme="majorHAnsi" w:hAnsiTheme="majorHAnsi" w:cstheme="majorHAnsi"/>
        </w:rPr>
        <w:t xml:space="preserve">na </w:t>
      </w:r>
      <w:proofErr w:type="spellStart"/>
      <w:r w:rsidR="00130CCE" w:rsidRPr="002D2C3F">
        <w:rPr>
          <w:rFonts w:asciiTheme="majorHAnsi" w:hAnsiTheme="majorHAnsi" w:cstheme="majorHAnsi"/>
        </w:rPr>
        <w:t>hriadeľ</w:t>
      </w:r>
      <w:r w:rsidRPr="002D2C3F">
        <w:rPr>
          <w:rFonts w:asciiTheme="majorHAnsi" w:hAnsiTheme="majorHAnsi" w:cstheme="majorHAnsi"/>
        </w:rPr>
        <w:t>ku</w:t>
      </w:r>
      <w:proofErr w:type="spellEnd"/>
      <w:r w:rsidR="00130CCE" w:rsidRPr="002D2C3F">
        <w:rPr>
          <w:rFonts w:asciiTheme="majorHAnsi" w:hAnsiTheme="majorHAnsi" w:cstheme="majorHAnsi"/>
        </w:rPr>
        <w:t xml:space="preserve"> samostatného </w:t>
      </w:r>
      <w:r w:rsidRPr="002D2C3F">
        <w:rPr>
          <w:rFonts w:asciiTheme="majorHAnsi" w:hAnsiTheme="majorHAnsi" w:cstheme="majorHAnsi"/>
        </w:rPr>
        <w:t>spínača</w:t>
      </w:r>
      <w:r w:rsidR="00130CCE" w:rsidRPr="002D2C3F">
        <w:rPr>
          <w:rFonts w:asciiTheme="majorHAnsi" w:hAnsiTheme="majorHAnsi" w:cstheme="majorHAnsi"/>
        </w:rPr>
        <w:t xml:space="preserve">. Bezprostredne po </w:t>
      </w:r>
      <w:r w:rsidR="008F5FF7" w:rsidRPr="002D2C3F">
        <w:rPr>
          <w:rFonts w:asciiTheme="majorHAnsi" w:hAnsiTheme="majorHAnsi" w:cstheme="majorHAnsi"/>
        </w:rPr>
        <w:t xml:space="preserve">počuteľnom </w:t>
      </w:r>
      <w:r w:rsidR="00130CCE" w:rsidRPr="002D2C3F">
        <w:rPr>
          <w:rFonts w:asciiTheme="majorHAnsi" w:hAnsiTheme="majorHAnsi" w:cstheme="majorHAnsi"/>
        </w:rPr>
        <w:t>cvaknutí mikrospínača dôjde ku krátkemu rozsvieteniu LED diódy na spodnej strane vysielača</w:t>
      </w:r>
      <w:r w:rsidR="008F5FF7" w:rsidRPr="002D2C3F">
        <w:rPr>
          <w:rFonts w:asciiTheme="majorHAnsi" w:hAnsiTheme="majorHAnsi" w:cstheme="majorHAnsi"/>
        </w:rPr>
        <w:t xml:space="preserve"> a </w:t>
      </w:r>
      <w:r w:rsidR="00130CCE" w:rsidRPr="002D2C3F">
        <w:rPr>
          <w:rFonts w:asciiTheme="majorHAnsi" w:hAnsiTheme="majorHAnsi" w:cstheme="majorHAnsi"/>
        </w:rPr>
        <w:t>súčasne</w:t>
      </w:r>
      <w:r w:rsidR="008F5FF7" w:rsidRPr="002D2C3F">
        <w:rPr>
          <w:rFonts w:asciiTheme="majorHAnsi" w:hAnsiTheme="majorHAnsi" w:cstheme="majorHAnsi"/>
        </w:rPr>
        <w:t xml:space="preserve"> na prijímači dôjde k zmene farby</w:t>
      </w:r>
      <w:r w:rsidR="00130CCE" w:rsidRPr="002D2C3F">
        <w:rPr>
          <w:rFonts w:asciiTheme="majorHAnsi" w:hAnsiTheme="majorHAnsi" w:cstheme="majorHAnsi"/>
        </w:rPr>
        <w:t xml:space="preserve"> LED diódy z</w:t>
      </w:r>
      <w:r w:rsidR="00477A13">
        <w:rPr>
          <w:rFonts w:asciiTheme="majorHAnsi" w:hAnsiTheme="majorHAnsi" w:cstheme="majorHAnsi"/>
        </w:rPr>
        <w:t xml:space="preserve"> </w:t>
      </w:r>
      <w:r w:rsidR="001727B9">
        <w:rPr>
          <w:rFonts w:asciiTheme="majorHAnsi" w:hAnsiTheme="majorHAnsi" w:cstheme="majorHAnsi"/>
        </w:rPr>
        <w:t xml:space="preserve">červenej </w:t>
      </w:r>
      <w:r w:rsidR="00130CCE" w:rsidRPr="002D2C3F">
        <w:rPr>
          <w:rFonts w:asciiTheme="majorHAnsi" w:hAnsiTheme="majorHAnsi" w:cstheme="majorHAnsi"/>
        </w:rPr>
        <w:t xml:space="preserve">na </w:t>
      </w:r>
      <w:r w:rsidR="00477A13">
        <w:rPr>
          <w:rFonts w:asciiTheme="majorHAnsi" w:hAnsiTheme="majorHAnsi" w:cstheme="majorHAnsi"/>
        </w:rPr>
        <w:t>zele</w:t>
      </w:r>
      <w:r w:rsidR="00130CCE" w:rsidRPr="002D2C3F">
        <w:rPr>
          <w:rFonts w:asciiTheme="majorHAnsi" w:hAnsiTheme="majorHAnsi" w:cstheme="majorHAnsi"/>
        </w:rPr>
        <w:t xml:space="preserve">nú. Pri správnom zapojení WR-CLIKU dôjde v tej istej chvíli k zablokovaniu závlahy. Po uvoľnení </w:t>
      </w:r>
      <w:proofErr w:type="spellStart"/>
      <w:r w:rsidR="00130CCE" w:rsidRPr="002D2C3F">
        <w:rPr>
          <w:rFonts w:asciiTheme="majorHAnsi" w:hAnsiTheme="majorHAnsi" w:cstheme="majorHAnsi"/>
        </w:rPr>
        <w:t>hriadeľ</w:t>
      </w:r>
      <w:r w:rsidR="008F5FF7" w:rsidRPr="002D2C3F">
        <w:rPr>
          <w:rFonts w:asciiTheme="majorHAnsi" w:hAnsiTheme="majorHAnsi" w:cstheme="majorHAnsi"/>
        </w:rPr>
        <w:t>ky</w:t>
      </w:r>
      <w:proofErr w:type="spellEnd"/>
      <w:r w:rsidR="00130CCE" w:rsidRPr="002D2C3F">
        <w:rPr>
          <w:rFonts w:asciiTheme="majorHAnsi" w:hAnsiTheme="majorHAnsi" w:cstheme="majorHAnsi"/>
        </w:rPr>
        <w:t xml:space="preserve"> a opätovnom </w:t>
      </w:r>
      <w:r w:rsidR="008F5FF7" w:rsidRPr="002D2C3F">
        <w:rPr>
          <w:rFonts w:asciiTheme="majorHAnsi" w:hAnsiTheme="majorHAnsi" w:cstheme="majorHAnsi"/>
        </w:rPr>
        <w:t xml:space="preserve">počuteľnom </w:t>
      </w:r>
      <w:r w:rsidR="00130CCE" w:rsidRPr="002D2C3F">
        <w:rPr>
          <w:rFonts w:asciiTheme="majorHAnsi" w:hAnsiTheme="majorHAnsi" w:cstheme="majorHAnsi"/>
        </w:rPr>
        <w:t>cvaknutí mikrospínača sa celý sled udalostí opakuje v obrátenom poradí a závlaha je opätovne spustená</w:t>
      </w:r>
      <w:r w:rsidR="008F5FF7" w:rsidRPr="002D2C3F">
        <w:rPr>
          <w:rFonts w:asciiTheme="majorHAnsi" w:hAnsiTheme="majorHAnsi" w:cstheme="majorHAnsi"/>
        </w:rPr>
        <w:t>-aktívna</w:t>
      </w:r>
      <w:r w:rsidR="00D537BE" w:rsidRPr="002D2C3F">
        <w:rPr>
          <w:rFonts w:asciiTheme="majorHAnsi" w:hAnsiTheme="majorHAnsi" w:cstheme="majorHAnsi"/>
        </w:rPr>
        <w:t>;</w:t>
      </w:r>
      <w:r w:rsidR="00130CCE" w:rsidRPr="002D2C3F">
        <w:rPr>
          <w:rFonts w:asciiTheme="majorHAnsi" w:hAnsiTheme="majorHAnsi" w:cstheme="majorHAnsi"/>
        </w:rPr>
        <w:t xml:space="preserve">. </w:t>
      </w:r>
    </w:p>
    <w:p w:rsidR="005A43D5" w:rsidRPr="002D2C3F" w:rsidRDefault="005A43D5" w:rsidP="00A4672A">
      <w:pPr>
        <w:tabs>
          <w:tab w:val="left" w:pos="0"/>
        </w:tabs>
        <w:rPr>
          <w:rFonts w:asciiTheme="majorHAnsi" w:hAnsiTheme="majorHAnsi" w:cstheme="majorHAnsi"/>
          <w:b/>
        </w:rPr>
      </w:pPr>
    </w:p>
    <w:p w:rsidR="00130CCE" w:rsidRPr="00A4672A" w:rsidRDefault="00130CCE" w:rsidP="00A4672A">
      <w:pPr>
        <w:tabs>
          <w:tab w:val="left" w:pos="0"/>
        </w:tabs>
        <w:rPr>
          <w:rFonts w:asciiTheme="majorHAnsi" w:hAnsiTheme="majorHAnsi" w:cstheme="majorHAnsi"/>
          <w:b/>
        </w:rPr>
      </w:pPr>
      <w:r w:rsidRPr="00A4672A">
        <w:rPr>
          <w:rFonts w:asciiTheme="majorHAnsi" w:hAnsiTheme="majorHAnsi" w:cstheme="majorHAnsi"/>
          <w:b/>
        </w:rPr>
        <w:lastRenderedPageBreak/>
        <w:t>Nastavenie doby vysychania senzora</w:t>
      </w:r>
    </w:p>
    <w:p w:rsidR="00130CCE" w:rsidRDefault="00130CCE" w:rsidP="00A4672A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Voľbu doby</w:t>
      </w:r>
      <w:r w:rsidR="00956CC8">
        <w:rPr>
          <w:rFonts w:asciiTheme="majorHAnsi" w:hAnsiTheme="majorHAnsi" w:cstheme="majorHAnsi"/>
        </w:rPr>
        <w:t xml:space="preserve"> (resp. rýchlosti)</w:t>
      </w:r>
      <w:r>
        <w:rPr>
          <w:rFonts w:asciiTheme="majorHAnsi" w:hAnsiTheme="majorHAnsi" w:cstheme="majorHAnsi"/>
        </w:rPr>
        <w:t xml:space="preserve"> vysychania senzora je možné nastaviť pootočením </w:t>
      </w:r>
      <w:r w:rsidR="00D537BE">
        <w:rPr>
          <w:rFonts w:asciiTheme="majorHAnsi" w:hAnsiTheme="majorHAnsi" w:cstheme="majorHAnsi"/>
        </w:rPr>
        <w:t>oto</w:t>
      </w:r>
      <w:r>
        <w:rPr>
          <w:rFonts w:asciiTheme="majorHAnsi" w:hAnsiTheme="majorHAnsi" w:cstheme="majorHAnsi"/>
        </w:rPr>
        <w:t xml:space="preserve">čného </w:t>
      </w:r>
      <w:r w:rsidR="00D537BE">
        <w:rPr>
          <w:rFonts w:asciiTheme="majorHAnsi" w:hAnsiTheme="majorHAnsi" w:cstheme="majorHAnsi"/>
        </w:rPr>
        <w:t>prstenca</w:t>
      </w:r>
      <w:r>
        <w:rPr>
          <w:rFonts w:asciiTheme="majorHAnsi" w:hAnsiTheme="majorHAnsi" w:cstheme="majorHAnsi"/>
        </w:rPr>
        <w:t>, pričom dochádza k otváraniu/uzatváraniu ventilačných otvorov. Nasiakavé disky vysychajú v závislosti od počtu otvorených ventilačných otvorov. Týmto nastavením je možné kompenzovať</w:t>
      </w:r>
      <w:r w:rsidR="00A4672A">
        <w:rPr>
          <w:rFonts w:asciiTheme="majorHAnsi" w:hAnsiTheme="majorHAnsi" w:cstheme="majorHAnsi"/>
        </w:rPr>
        <w:t xml:space="preserve"> napr. umiestnenie senzora na priveľmi </w:t>
      </w:r>
      <w:r w:rsidR="0014080C">
        <w:rPr>
          <w:rFonts w:asciiTheme="majorHAnsi" w:hAnsiTheme="majorHAnsi" w:cstheme="majorHAnsi"/>
        </w:rPr>
        <w:t>slneč</w:t>
      </w:r>
      <w:r w:rsidR="00A4672A">
        <w:rPr>
          <w:rFonts w:asciiTheme="majorHAnsi" w:hAnsiTheme="majorHAnsi" w:cstheme="majorHAnsi"/>
        </w:rPr>
        <w:t>nom mieste alebo aj rôzne špeciálne pôdne podmienky. Najvhodnejšie nastavenie senzora dosiahneme až po niekoľkých dňoch či týždňoch prevádzky senzora postupnou korekciou nastavenia.</w:t>
      </w:r>
    </w:p>
    <w:p w:rsidR="00A4672A" w:rsidRPr="00A4672A" w:rsidRDefault="00A4672A" w:rsidP="00A4672A">
      <w:pPr>
        <w:tabs>
          <w:tab w:val="left" w:pos="0"/>
        </w:tabs>
        <w:rPr>
          <w:rFonts w:asciiTheme="majorHAnsi" w:hAnsiTheme="majorHAnsi" w:cstheme="majorHAnsi"/>
          <w:b/>
        </w:rPr>
      </w:pPr>
      <w:r w:rsidRPr="00A4672A">
        <w:rPr>
          <w:rFonts w:asciiTheme="majorHAnsi" w:hAnsiTheme="majorHAnsi" w:cstheme="majorHAnsi"/>
          <w:b/>
        </w:rPr>
        <w:t>Premostenie senzora</w:t>
      </w:r>
    </w:p>
    <w:p w:rsidR="00A4672A" w:rsidRDefault="00A4672A" w:rsidP="00A4672A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Riadiace jednotky HUNTER ICC, Pro-C a SRC sú vybavené vstavaným premostením resp. prepínačom, ktorý umožní vyradiť senzor bez zásahu do káblového vedenia (viď. Návod riadiacej jednotky). Pri ostatných riadiacich </w:t>
      </w:r>
      <w:r>
        <w:rPr>
          <w:rFonts w:asciiTheme="majorHAnsi" w:hAnsiTheme="majorHAnsi" w:cstheme="majorHAnsi"/>
        </w:rPr>
        <w:t>jednotkách, nevybavených touto funkciou, je možné dosiahnuť rovnakého výsledku dvoma spôsobmi:</w:t>
      </w:r>
    </w:p>
    <w:p w:rsidR="00A4672A" w:rsidRDefault="00A4672A" w:rsidP="005A43D5">
      <w:pPr>
        <w:pStyle w:val="Odsekzoznamu"/>
        <w:numPr>
          <w:ilvl w:val="0"/>
          <w:numId w:val="16"/>
        </w:numPr>
        <w:tabs>
          <w:tab w:val="left" w:pos="0"/>
        </w:tabs>
        <w:ind w:left="870" w:right="22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Najjednoduchší spôsob je </w:t>
      </w:r>
      <w:r w:rsidR="00D94C1F">
        <w:rPr>
          <w:rFonts w:asciiTheme="majorHAnsi" w:hAnsiTheme="majorHAnsi" w:cstheme="majorHAnsi"/>
        </w:rPr>
        <w:t>krátke za</w:t>
      </w:r>
      <w:r>
        <w:rPr>
          <w:rFonts w:asciiTheme="majorHAnsi" w:hAnsiTheme="majorHAnsi" w:cstheme="majorHAnsi"/>
        </w:rPr>
        <w:t xml:space="preserve">tlačenie </w:t>
      </w:r>
      <w:r w:rsidR="00D94C1F">
        <w:rPr>
          <w:rFonts w:asciiTheme="majorHAnsi" w:hAnsiTheme="majorHAnsi" w:cstheme="majorHAnsi"/>
        </w:rPr>
        <w:t>zelenéh</w:t>
      </w:r>
      <w:r>
        <w:rPr>
          <w:rFonts w:asciiTheme="majorHAnsi" w:hAnsiTheme="majorHAnsi" w:cstheme="majorHAnsi"/>
        </w:rPr>
        <w:t xml:space="preserve">o tlačidla na </w:t>
      </w:r>
      <w:r w:rsidR="00D94C1F">
        <w:rPr>
          <w:rFonts w:asciiTheme="majorHAnsi" w:hAnsiTheme="majorHAnsi" w:cstheme="majorHAnsi"/>
        </w:rPr>
        <w:t xml:space="preserve">WR-CLIK </w:t>
      </w:r>
      <w:r>
        <w:rPr>
          <w:rFonts w:asciiTheme="majorHAnsi" w:hAnsiTheme="majorHAnsi" w:cstheme="majorHAnsi"/>
        </w:rPr>
        <w:t>prijímači</w:t>
      </w:r>
      <w:r w:rsidR="002D2C3F">
        <w:rPr>
          <w:rFonts w:asciiTheme="majorHAnsi" w:hAnsiTheme="majorHAnsi" w:cstheme="majorHAnsi"/>
        </w:rPr>
        <w:t xml:space="preserve"> (RAIN SENSOR BYPASS)</w:t>
      </w:r>
      <w:r>
        <w:rPr>
          <w:rFonts w:asciiTheme="majorHAnsi" w:hAnsiTheme="majorHAnsi" w:cstheme="majorHAnsi"/>
        </w:rPr>
        <w:t xml:space="preserve">. Tak dôjde vo vnútri prijímača k prepojeniu kontaktov na pripojenie </w:t>
      </w:r>
      <w:r w:rsidR="005A43D5" w:rsidRPr="00D94C1F">
        <w:rPr>
          <w:rFonts w:asciiTheme="majorHAnsi" w:hAnsiTheme="majorHAnsi" w:cstheme="majorHAnsi"/>
        </w:rPr>
        <w:t>senzora (pozícia</w:t>
      </w:r>
      <w:r w:rsidR="005A43D5">
        <w:rPr>
          <w:rFonts w:asciiTheme="majorHAnsi" w:hAnsiTheme="majorHAnsi" w:cstheme="majorHAnsi"/>
        </w:rPr>
        <w:t xml:space="preserve"> SEN). Tento stav je indikovaný na prijímači rozsvietením hornej červenej LED diódy (SENSOR BYPASS). V tom</w:t>
      </w:r>
      <w:r w:rsidR="00D94C1F">
        <w:rPr>
          <w:rFonts w:asciiTheme="majorHAnsi" w:hAnsiTheme="majorHAnsi" w:cstheme="majorHAnsi"/>
        </w:rPr>
        <w:t>to</w:t>
      </w:r>
      <w:r w:rsidR="005A43D5">
        <w:rPr>
          <w:rFonts w:asciiTheme="majorHAnsi" w:hAnsiTheme="majorHAnsi" w:cstheme="majorHAnsi"/>
        </w:rPr>
        <w:t xml:space="preserve"> momente nie je senzor aktívny a závlaha bude v automatickom režime spustená aj počas dažďa. Opätovné aktivovanie senzora dosiahneme </w:t>
      </w:r>
      <w:r w:rsidR="00D94C1F">
        <w:rPr>
          <w:rFonts w:asciiTheme="majorHAnsi" w:hAnsiTheme="majorHAnsi" w:cstheme="majorHAnsi"/>
        </w:rPr>
        <w:t>za</w:t>
      </w:r>
      <w:r w:rsidR="005A43D5">
        <w:rPr>
          <w:rFonts w:asciiTheme="majorHAnsi" w:hAnsiTheme="majorHAnsi" w:cstheme="majorHAnsi"/>
        </w:rPr>
        <w:t xml:space="preserve">tlačením </w:t>
      </w:r>
      <w:r w:rsidR="00B86157">
        <w:rPr>
          <w:rFonts w:asciiTheme="majorHAnsi" w:hAnsiTheme="majorHAnsi" w:cstheme="majorHAnsi"/>
        </w:rPr>
        <w:t>zelené</w:t>
      </w:r>
      <w:r w:rsidR="005A43D5">
        <w:rPr>
          <w:rFonts w:asciiTheme="majorHAnsi" w:hAnsiTheme="majorHAnsi" w:cstheme="majorHAnsi"/>
        </w:rPr>
        <w:t>ho tlačidla, pričom červená LED dióda zhasne.</w:t>
      </w:r>
    </w:p>
    <w:p w:rsidR="00A4672A" w:rsidRPr="005A43D5" w:rsidRDefault="005A43D5" w:rsidP="005A43D5">
      <w:pPr>
        <w:pStyle w:val="Odsekzoznamu"/>
        <w:numPr>
          <w:ilvl w:val="0"/>
          <w:numId w:val="16"/>
        </w:numPr>
        <w:tabs>
          <w:tab w:val="left" w:pos="0"/>
        </w:tabs>
        <w:ind w:left="870" w:right="227"/>
        <w:rPr>
          <w:rFonts w:asciiTheme="majorHAnsi" w:hAnsiTheme="majorHAnsi" w:cstheme="majorHAnsi"/>
        </w:rPr>
      </w:pPr>
      <w:r w:rsidRPr="005A43D5">
        <w:rPr>
          <w:rFonts w:asciiTheme="majorHAnsi" w:hAnsiTheme="majorHAnsi" w:cstheme="majorHAnsi"/>
        </w:rPr>
        <w:t xml:space="preserve">Druhou možnosťou je inštalácia prepojovacej svorky </w:t>
      </w:r>
      <w:r w:rsidR="00B86157">
        <w:rPr>
          <w:rFonts w:asciiTheme="majorHAnsi" w:hAnsiTheme="majorHAnsi" w:cstheme="majorHAnsi"/>
        </w:rPr>
        <w:t>na pozície SEN riadiacej jednotky.</w:t>
      </w:r>
      <w:r w:rsidRPr="005A43D5">
        <w:rPr>
          <w:rFonts w:asciiTheme="majorHAnsi" w:hAnsiTheme="majorHAnsi" w:cstheme="majorHAnsi"/>
        </w:rPr>
        <w:t xml:space="preserve"> </w:t>
      </w:r>
      <w:r w:rsidR="00B86157">
        <w:rPr>
          <w:rFonts w:asciiTheme="majorHAnsi" w:hAnsiTheme="majorHAnsi" w:cstheme="majorHAnsi"/>
        </w:rPr>
        <w:t>Toto premostenie</w:t>
      </w:r>
      <w:r w:rsidRPr="005A43D5">
        <w:rPr>
          <w:rFonts w:asciiTheme="majorHAnsi" w:hAnsiTheme="majorHAnsi" w:cstheme="majorHAnsi"/>
        </w:rPr>
        <w:t xml:space="preserve"> prepojí vodiče senzora a vyradí ich tak z prevádzky.</w:t>
      </w:r>
    </w:p>
    <w:p w:rsidR="005A43D5" w:rsidRDefault="005A43D5" w:rsidP="00A4672A">
      <w:pPr>
        <w:tabs>
          <w:tab w:val="left" w:pos="0"/>
        </w:tabs>
        <w:rPr>
          <w:rFonts w:asciiTheme="majorHAnsi" w:hAnsiTheme="majorHAnsi" w:cstheme="majorHAnsi"/>
        </w:rPr>
        <w:sectPr w:rsidR="005A43D5" w:rsidSect="00614434">
          <w:type w:val="continuous"/>
          <w:pgSz w:w="16838" w:h="11906" w:orient="landscape"/>
          <w:pgMar w:top="1440" w:right="1080" w:bottom="1440" w:left="1080" w:header="708" w:footer="708" w:gutter="0"/>
          <w:pgNumType w:fmt="numberInDash"/>
          <w:cols w:num="2" w:space="708"/>
          <w:docGrid w:linePitch="360"/>
        </w:sectPr>
      </w:pPr>
    </w:p>
    <w:p w:rsidR="00A4672A" w:rsidRDefault="00A4672A" w:rsidP="00A4672A">
      <w:pPr>
        <w:tabs>
          <w:tab w:val="left" w:pos="0"/>
        </w:tabs>
        <w:rPr>
          <w:rFonts w:asciiTheme="majorHAnsi" w:hAnsiTheme="majorHAnsi" w:cstheme="majorHAnsi"/>
        </w:rPr>
      </w:pPr>
    </w:p>
    <w:p w:rsidR="001F6CF6" w:rsidRPr="001F367A" w:rsidRDefault="001F6CF6" w:rsidP="001F6CF6">
      <w:pPr>
        <w:tabs>
          <w:tab w:val="left" w:pos="0"/>
        </w:tabs>
        <w:rPr>
          <w:b/>
          <w:noProof/>
          <w:sz w:val="32"/>
          <w:szCs w:val="32"/>
        </w:rPr>
      </w:pPr>
      <w:r w:rsidRPr="003D11DE">
        <w:rPr>
          <w:b/>
          <w:noProof/>
          <w:sz w:val="32"/>
          <w:szCs w:val="32"/>
        </w:rPr>
        <w:t>KOMUNIKÁCIA PRIJÍMAČA A VYSIELAČA.............................................................................................................</w:t>
      </w:r>
    </w:p>
    <w:p w:rsidR="00A63FCF" w:rsidRDefault="00A63FCF" w:rsidP="00A4672A">
      <w:pPr>
        <w:tabs>
          <w:tab w:val="left" w:pos="0"/>
        </w:tabs>
        <w:rPr>
          <w:rFonts w:asciiTheme="majorHAnsi" w:hAnsiTheme="majorHAnsi" w:cstheme="majorHAnsi"/>
        </w:rPr>
        <w:sectPr w:rsidR="00A63FCF" w:rsidSect="007E01D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5A43D5" w:rsidRDefault="008C1704" w:rsidP="00A4672A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Bezdrôtový WR-CLIK je dodávaný buď v sade vrátane príslušenstva, alebo samostatne prijímač a samostatne vysielač.</w:t>
      </w:r>
    </w:p>
    <w:p w:rsidR="008C1704" w:rsidRDefault="008C1704" w:rsidP="00A4672A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Pokiaľ si zakúpite WR-CLIK ako sadu, prijímač má z výroby nastavenú adresu svojho vysielača od ktorého prijíma impulzy pri zmene stavu nasiakavých diskov. Prijímač a vysielač sú spárované.</w:t>
      </w:r>
    </w:p>
    <w:p w:rsidR="008C1704" w:rsidRDefault="008C1704" w:rsidP="00A4672A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Pokiaľ si kúpite zvlášť prijímač alebo vysielač, musíte zabezpečiť prenos adresy od prijímača k vysielaču. Nerozhoduje, ktorý sa mení.</w:t>
      </w:r>
    </w:p>
    <w:p w:rsidR="008C1704" w:rsidRPr="008C1704" w:rsidRDefault="008C1704" w:rsidP="00A4672A">
      <w:pPr>
        <w:tabs>
          <w:tab w:val="left" w:pos="0"/>
        </w:tabs>
        <w:rPr>
          <w:rFonts w:asciiTheme="majorHAnsi" w:hAnsiTheme="majorHAnsi" w:cstheme="majorHAnsi"/>
          <w:b/>
        </w:rPr>
      </w:pPr>
      <w:r w:rsidRPr="008C1704">
        <w:rPr>
          <w:rFonts w:asciiTheme="majorHAnsi" w:hAnsiTheme="majorHAnsi" w:cstheme="majorHAnsi"/>
          <w:b/>
        </w:rPr>
        <w:t>Postup pri načítavaní adresy vysielača do prijímača</w:t>
      </w:r>
    </w:p>
    <w:p w:rsidR="008C1704" w:rsidRDefault="00991629" w:rsidP="00991629">
      <w:pPr>
        <w:pStyle w:val="Odsekzoznamu"/>
        <w:numPr>
          <w:ilvl w:val="0"/>
          <w:numId w:val="17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Pred </w:t>
      </w:r>
      <w:r w:rsidR="00BC66B9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pojením žltých vodičov na </w:t>
      </w:r>
      <w:r w:rsidR="00BC66B9">
        <w:rPr>
          <w:rFonts w:asciiTheme="majorHAnsi" w:hAnsiTheme="majorHAnsi" w:cstheme="majorHAnsi"/>
        </w:rPr>
        <w:t xml:space="preserve">pozíciu </w:t>
      </w:r>
      <w:r w:rsidRPr="00991629">
        <w:rPr>
          <w:rFonts w:asciiTheme="majorHAnsi" w:hAnsiTheme="majorHAnsi" w:cstheme="majorHAnsi"/>
          <w:b/>
        </w:rPr>
        <w:t>AC</w:t>
      </w:r>
      <w:r w:rsidRPr="00991629">
        <w:rPr>
          <w:rFonts w:asciiTheme="majorHAnsi" w:hAnsiTheme="majorHAnsi" w:cstheme="majorHAnsi"/>
        </w:rPr>
        <w:t>, určených na napájanie riadiacej jednotky</w:t>
      </w:r>
      <w:r>
        <w:rPr>
          <w:rFonts w:asciiTheme="majorHAnsi" w:hAnsiTheme="majorHAnsi" w:cstheme="majorHAnsi"/>
        </w:rPr>
        <w:t xml:space="preserve"> (24V AC) </w:t>
      </w:r>
      <w:r w:rsidR="00BC66B9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tlačte a držte stlačené </w:t>
      </w:r>
      <w:r w:rsidR="00BC66B9">
        <w:rPr>
          <w:rFonts w:asciiTheme="majorHAnsi" w:hAnsiTheme="majorHAnsi" w:cstheme="majorHAnsi"/>
        </w:rPr>
        <w:t>zelen</w:t>
      </w:r>
      <w:r>
        <w:rPr>
          <w:rFonts w:asciiTheme="majorHAnsi" w:hAnsiTheme="majorHAnsi" w:cstheme="majorHAnsi"/>
        </w:rPr>
        <w:t xml:space="preserve">é tlačidlo na </w:t>
      </w:r>
      <w:r>
        <w:rPr>
          <w:rFonts w:asciiTheme="majorHAnsi" w:hAnsiTheme="majorHAnsi" w:cstheme="majorHAnsi"/>
        </w:rPr>
        <w:t>prednej strane prijímača. Pokiaľ načítavate adresu nového vysielača k pôvodnému prijímaču, musíte ho pred týmto krokom odpojiť z napájania (z</w:t>
      </w:r>
      <w:r w:rsidR="00D10D91">
        <w:rPr>
          <w:rFonts w:asciiTheme="majorHAnsi" w:hAnsiTheme="majorHAnsi" w:cstheme="majorHAnsi"/>
        </w:rPr>
        <w:t xml:space="preserve"> pozície </w:t>
      </w:r>
      <w:r w:rsidRPr="00991629">
        <w:rPr>
          <w:rFonts w:asciiTheme="majorHAnsi" w:hAnsiTheme="majorHAnsi" w:cstheme="majorHAnsi"/>
          <w:b/>
        </w:rPr>
        <w:t>AC</w:t>
      </w:r>
      <w:r>
        <w:rPr>
          <w:rFonts w:asciiTheme="majorHAnsi" w:hAnsiTheme="majorHAnsi" w:cstheme="majorHAnsi"/>
        </w:rPr>
        <w:t>).</w:t>
      </w:r>
    </w:p>
    <w:p w:rsidR="00991629" w:rsidRDefault="00991629" w:rsidP="00991629">
      <w:pPr>
        <w:pStyle w:val="Odsekzoznamu"/>
        <w:numPr>
          <w:ilvl w:val="0"/>
          <w:numId w:val="17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Zatiaľ čo držíte </w:t>
      </w:r>
      <w:r w:rsidR="00D10D91">
        <w:rPr>
          <w:rFonts w:asciiTheme="majorHAnsi" w:hAnsiTheme="majorHAnsi" w:cstheme="majorHAnsi"/>
        </w:rPr>
        <w:t>zelené</w:t>
      </w:r>
      <w:r>
        <w:rPr>
          <w:rFonts w:asciiTheme="majorHAnsi" w:hAnsiTheme="majorHAnsi" w:cstheme="majorHAnsi"/>
        </w:rPr>
        <w:t xml:space="preserve"> tlačidlo </w:t>
      </w:r>
      <w:r w:rsidR="00D10D9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tlačené, </w:t>
      </w:r>
      <w:r w:rsidR="00D10D9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pojte žlté vodiče k napätiu 24V AC (na </w:t>
      </w:r>
      <w:r w:rsidR="00D10D91">
        <w:rPr>
          <w:rFonts w:asciiTheme="majorHAnsi" w:hAnsiTheme="majorHAnsi" w:cstheme="majorHAnsi"/>
        </w:rPr>
        <w:t>pozíciu</w:t>
      </w:r>
      <w:r>
        <w:rPr>
          <w:rFonts w:asciiTheme="majorHAnsi" w:hAnsiTheme="majorHAnsi" w:cstheme="majorHAnsi"/>
        </w:rPr>
        <w:t xml:space="preserve"> AC). Rozsvietia sa obe LED diódy – dolná oranžová (SENZOR STATUS) a horná červená (SENZOR BYPASS). Teraz je prijímač pripravený na prijatie novej adresy vysielača.</w:t>
      </w:r>
    </w:p>
    <w:p w:rsidR="00991629" w:rsidRDefault="00991629" w:rsidP="00991629">
      <w:pPr>
        <w:pStyle w:val="Odsekzoznamu"/>
        <w:numPr>
          <w:ilvl w:val="0"/>
          <w:numId w:val="17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vysielači </w:t>
      </w:r>
      <w:r w:rsidR="00D10D9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tlačte a podržte </w:t>
      </w:r>
      <w:proofErr w:type="spellStart"/>
      <w:r>
        <w:rPr>
          <w:rFonts w:asciiTheme="majorHAnsi" w:hAnsiTheme="majorHAnsi" w:cstheme="majorHAnsi"/>
        </w:rPr>
        <w:t>hriade</w:t>
      </w:r>
      <w:r w:rsidR="00D10D91">
        <w:rPr>
          <w:rFonts w:asciiTheme="majorHAnsi" w:hAnsiTheme="majorHAnsi" w:cstheme="majorHAnsi"/>
        </w:rPr>
        <w:t>ľku</w:t>
      </w:r>
      <w:proofErr w:type="spellEnd"/>
      <w:r w:rsidR="00D10D91">
        <w:rPr>
          <w:rFonts w:asciiTheme="majorHAnsi" w:hAnsiTheme="majorHAnsi" w:cstheme="majorHAnsi"/>
        </w:rPr>
        <w:t xml:space="preserve"> spínača</w:t>
      </w:r>
      <w:r>
        <w:rPr>
          <w:rFonts w:asciiTheme="majorHAnsi" w:hAnsiTheme="majorHAnsi" w:cstheme="majorHAnsi"/>
        </w:rPr>
        <w:t xml:space="preserve">. Správne vytvorenie kontaktu vám potvrdí krátke rozsvietenie červenej LED diódy </w:t>
      </w:r>
      <w:r w:rsidR="00581778">
        <w:rPr>
          <w:rFonts w:asciiTheme="majorHAnsi" w:hAnsiTheme="majorHAnsi" w:cstheme="majorHAnsi"/>
        </w:rPr>
        <w:t>na spodnej časti vysielača.</w:t>
      </w:r>
    </w:p>
    <w:p w:rsidR="00581778" w:rsidRDefault="00581778" w:rsidP="00991629">
      <w:pPr>
        <w:pStyle w:val="Odsekzoznamu"/>
        <w:numPr>
          <w:ilvl w:val="0"/>
          <w:numId w:val="17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prijímači sa do 4 sekúnd zmení farba dolnej LED diódy (SENZOR STATUS) z oranžovej na červenú. Teraz môžete </w:t>
      </w:r>
      <w:proofErr w:type="spellStart"/>
      <w:r>
        <w:rPr>
          <w:rFonts w:asciiTheme="majorHAnsi" w:hAnsiTheme="majorHAnsi" w:cstheme="majorHAnsi"/>
        </w:rPr>
        <w:t>hriadeľ</w:t>
      </w:r>
      <w:r w:rsidR="00D10D91">
        <w:rPr>
          <w:rFonts w:asciiTheme="majorHAnsi" w:hAnsiTheme="majorHAnsi" w:cstheme="majorHAnsi"/>
        </w:rPr>
        <w:t>ku</w:t>
      </w:r>
      <w:proofErr w:type="spellEnd"/>
      <w:r w:rsidR="00D10D91">
        <w:rPr>
          <w:rFonts w:asciiTheme="majorHAnsi" w:hAnsiTheme="majorHAnsi" w:cstheme="majorHAnsi"/>
        </w:rPr>
        <w:t xml:space="preserve"> spínača </w:t>
      </w:r>
      <w:r>
        <w:rPr>
          <w:rFonts w:asciiTheme="majorHAnsi" w:hAnsiTheme="majorHAnsi" w:cstheme="majorHAnsi"/>
        </w:rPr>
        <w:t>na vysielači pustiť</w:t>
      </w:r>
      <w:r w:rsidR="00D10D91">
        <w:rPr>
          <w:rFonts w:asciiTheme="majorHAnsi" w:hAnsiTheme="majorHAnsi" w:cstheme="majorHAnsi"/>
        </w:rPr>
        <w:t>.</w:t>
      </w:r>
    </w:p>
    <w:p w:rsidR="00581778" w:rsidRDefault="00CD7901" w:rsidP="00991629">
      <w:pPr>
        <w:pStyle w:val="Odsekzoznamu"/>
        <w:numPr>
          <w:ilvl w:val="0"/>
          <w:numId w:val="17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Následne uvoľn</w:t>
      </w:r>
      <w:r w:rsidR="00581778">
        <w:rPr>
          <w:rFonts w:asciiTheme="majorHAnsi" w:hAnsiTheme="majorHAnsi" w:cstheme="majorHAnsi"/>
        </w:rPr>
        <w:t xml:space="preserve">ite </w:t>
      </w:r>
      <w:r w:rsidR="00D10D91">
        <w:rPr>
          <w:rFonts w:asciiTheme="majorHAnsi" w:hAnsiTheme="majorHAnsi" w:cstheme="majorHAnsi"/>
        </w:rPr>
        <w:t>zelené</w:t>
      </w:r>
      <w:r w:rsidR="00581778">
        <w:rPr>
          <w:rFonts w:asciiTheme="majorHAnsi" w:hAnsiTheme="majorHAnsi" w:cstheme="majorHAnsi"/>
        </w:rPr>
        <w:t xml:space="preserve"> tlačidlo na </w:t>
      </w:r>
      <w:r w:rsidR="00D10D91">
        <w:rPr>
          <w:rFonts w:asciiTheme="majorHAnsi" w:hAnsiTheme="majorHAnsi" w:cstheme="majorHAnsi"/>
        </w:rPr>
        <w:t xml:space="preserve">prednej starne </w:t>
      </w:r>
      <w:r w:rsidR="00581778">
        <w:rPr>
          <w:rFonts w:asciiTheme="majorHAnsi" w:hAnsiTheme="majorHAnsi" w:cstheme="majorHAnsi"/>
        </w:rPr>
        <w:t>prijímač</w:t>
      </w:r>
      <w:r w:rsidR="00D10D91">
        <w:rPr>
          <w:rFonts w:asciiTheme="majorHAnsi" w:hAnsiTheme="majorHAnsi" w:cstheme="majorHAnsi"/>
        </w:rPr>
        <w:t xml:space="preserve">a </w:t>
      </w:r>
      <w:r w:rsidR="00581778">
        <w:rPr>
          <w:rFonts w:asciiTheme="majorHAnsi" w:hAnsiTheme="majorHAnsi" w:cstheme="majorHAnsi"/>
        </w:rPr>
        <w:t>a do 4 sekúnd prestane svietiť horná červená LED dióda (SENZOR BYPASS) a dolná oranžová (SENZOR STATUS) sa zmení na zelenú.</w:t>
      </w:r>
    </w:p>
    <w:p w:rsidR="00581778" w:rsidRDefault="00581778" w:rsidP="00991629">
      <w:pPr>
        <w:pStyle w:val="Odsekzoznamu"/>
        <w:numPr>
          <w:ilvl w:val="0"/>
          <w:numId w:val="17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Teraz je adresa vysielača prenesená do prijímača a zostane v prijímači uložená aj v prípade výpadku elektrického prúdu.</w:t>
      </w:r>
    </w:p>
    <w:p w:rsidR="00581778" w:rsidRDefault="00581778" w:rsidP="00991629">
      <w:pPr>
        <w:pStyle w:val="Odsekzoznamu"/>
        <w:numPr>
          <w:ilvl w:val="0"/>
          <w:numId w:val="17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Následne, podľa typu riadiacej jednotky, </w:t>
      </w:r>
      <w:r w:rsidR="00D10D9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>pojte kombináciu vodičov na pozície SEN.</w:t>
      </w:r>
    </w:p>
    <w:p w:rsidR="00A63FCF" w:rsidRDefault="00A63FCF" w:rsidP="00581778">
      <w:pPr>
        <w:tabs>
          <w:tab w:val="left" w:pos="0"/>
        </w:tabs>
        <w:rPr>
          <w:rFonts w:asciiTheme="majorHAnsi" w:hAnsiTheme="majorHAnsi" w:cstheme="majorHAnsi"/>
        </w:rPr>
      </w:pPr>
    </w:p>
    <w:p w:rsidR="005A02CE" w:rsidRDefault="005A02CE" w:rsidP="00581778">
      <w:pPr>
        <w:tabs>
          <w:tab w:val="left" w:pos="0"/>
        </w:tabs>
        <w:rPr>
          <w:rFonts w:asciiTheme="majorHAnsi" w:hAnsiTheme="majorHAnsi" w:cstheme="majorHAnsi"/>
        </w:rPr>
      </w:pPr>
    </w:p>
    <w:p w:rsidR="005A02CE" w:rsidRDefault="005A02CE" w:rsidP="00581778">
      <w:pPr>
        <w:tabs>
          <w:tab w:val="left" w:pos="0"/>
        </w:tabs>
        <w:rPr>
          <w:rFonts w:asciiTheme="majorHAnsi" w:hAnsiTheme="majorHAnsi" w:cstheme="majorHAnsi"/>
        </w:rPr>
      </w:pPr>
    </w:p>
    <w:p w:rsidR="005A02CE" w:rsidRDefault="005A02CE" w:rsidP="00581778">
      <w:pPr>
        <w:tabs>
          <w:tab w:val="left" w:pos="0"/>
        </w:tabs>
        <w:rPr>
          <w:rFonts w:asciiTheme="majorHAnsi" w:hAnsiTheme="majorHAnsi" w:cstheme="majorHAnsi"/>
        </w:rPr>
        <w:sectPr w:rsidR="005A02CE" w:rsidSect="00614434">
          <w:type w:val="continuous"/>
          <w:pgSz w:w="16838" w:h="11906" w:orient="landscape"/>
          <w:pgMar w:top="1440" w:right="1080" w:bottom="1440" w:left="1080" w:header="708" w:footer="708" w:gutter="0"/>
          <w:pgNumType w:fmt="numberInDash"/>
          <w:cols w:num="2" w:space="708"/>
          <w:docGrid w:linePitch="360"/>
        </w:sectPr>
      </w:pPr>
    </w:p>
    <w:p w:rsidR="000D7F74" w:rsidRDefault="000D7F74" w:rsidP="00581778">
      <w:pPr>
        <w:tabs>
          <w:tab w:val="left" w:pos="0"/>
        </w:tabs>
        <w:rPr>
          <w:rFonts w:asciiTheme="majorHAnsi" w:hAnsiTheme="majorHAnsi" w:cstheme="majorHAnsi"/>
          <w:b/>
        </w:rPr>
      </w:pPr>
    </w:p>
    <w:p w:rsidR="000D7F74" w:rsidRDefault="000D7F74" w:rsidP="00581778">
      <w:pPr>
        <w:tabs>
          <w:tab w:val="left" w:pos="0"/>
        </w:tabs>
        <w:rPr>
          <w:rFonts w:asciiTheme="majorHAnsi" w:hAnsiTheme="majorHAnsi" w:cstheme="majorHAnsi"/>
          <w:b/>
        </w:rPr>
      </w:pPr>
    </w:p>
    <w:p w:rsidR="000D7F74" w:rsidRDefault="000D7F74" w:rsidP="00581778">
      <w:pPr>
        <w:tabs>
          <w:tab w:val="left" w:pos="0"/>
        </w:tabs>
        <w:rPr>
          <w:rFonts w:asciiTheme="majorHAnsi" w:hAnsiTheme="majorHAnsi" w:cstheme="majorHAnsi"/>
          <w:b/>
        </w:rPr>
      </w:pPr>
      <w:r>
        <w:rPr>
          <w:b/>
          <w:noProof/>
          <w:sz w:val="32"/>
          <w:szCs w:val="32"/>
        </w:rPr>
        <w:t>PREVÁDZKA..............................................................................................................................</w:t>
      </w:r>
      <w:r w:rsidR="005633FA">
        <w:rPr>
          <w:b/>
          <w:noProof/>
          <w:sz w:val="32"/>
          <w:szCs w:val="32"/>
        </w:rPr>
        <w:t>...................</w:t>
      </w:r>
      <w:r>
        <w:rPr>
          <w:b/>
          <w:noProof/>
          <w:sz w:val="32"/>
          <w:szCs w:val="32"/>
        </w:rPr>
        <w:t>..</w:t>
      </w:r>
    </w:p>
    <w:p w:rsidR="00A63FCF" w:rsidRDefault="00A63FCF" w:rsidP="00581778">
      <w:pPr>
        <w:tabs>
          <w:tab w:val="left" w:pos="0"/>
        </w:tabs>
        <w:rPr>
          <w:rFonts w:asciiTheme="majorHAnsi" w:hAnsiTheme="majorHAnsi" w:cstheme="majorHAnsi"/>
          <w:b/>
        </w:rPr>
        <w:sectPr w:rsidR="00A63FCF" w:rsidSect="007E01D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3E7F99" w:rsidRDefault="003E7F99" w:rsidP="00581778">
      <w:pPr>
        <w:tabs>
          <w:tab w:val="left" w:pos="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Prevádzka vysielača</w:t>
      </w:r>
    </w:p>
    <w:p w:rsidR="003E7F99" w:rsidRDefault="003E7F99" w:rsidP="00581778">
      <w:pPr>
        <w:tabs>
          <w:tab w:val="left" w:pos="0"/>
        </w:tabs>
        <w:rPr>
          <w:rFonts w:asciiTheme="majorHAnsi" w:hAnsiTheme="majorHAnsi" w:cstheme="majorHAnsi"/>
        </w:rPr>
      </w:pPr>
      <w:r w:rsidRPr="00FE1BFA">
        <w:rPr>
          <w:rFonts w:asciiTheme="majorHAnsi" w:hAnsiTheme="majorHAnsi" w:cstheme="majorHAnsi"/>
        </w:rPr>
        <w:t>Na vysielači nie je potrebné nič nastavovať</w:t>
      </w:r>
      <w:r w:rsidR="006C3EAE" w:rsidRPr="00FE1BFA">
        <w:rPr>
          <w:rFonts w:asciiTheme="majorHAnsi" w:hAnsiTheme="majorHAnsi" w:cstheme="majorHAnsi"/>
        </w:rPr>
        <w:t>, aby bol spustený do prevádzky.</w:t>
      </w:r>
    </w:p>
    <w:p w:rsidR="003E7F99" w:rsidRDefault="003E7F99" w:rsidP="003E7F99">
      <w:pPr>
        <w:tabs>
          <w:tab w:val="left" w:pos="0"/>
        </w:tabs>
        <w:rPr>
          <w:rFonts w:asciiTheme="majorHAnsi" w:hAnsiTheme="majorHAnsi" w:cstheme="majorHAnsi"/>
          <w:b/>
        </w:rPr>
      </w:pPr>
      <w:bookmarkStart w:id="7" w:name="_Hlk499205258"/>
      <w:r>
        <w:rPr>
          <w:rFonts w:asciiTheme="majorHAnsi" w:hAnsiTheme="majorHAnsi" w:cstheme="majorHAnsi"/>
          <w:b/>
        </w:rPr>
        <w:t>Prevádzka prijímača</w:t>
      </w:r>
    </w:p>
    <w:bookmarkEnd w:id="7"/>
    <w:p w:rsidR="003E7F99" w:rsidRDefault="003E7F99" w:rsidP="003E7F99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prijímači sú dve LED diódy, ktoré indikujú stav senzora:</w:t>
      </w:r>
    </w:p>
    <w:p w:rsidR="003E7F99" w:rsidRPr="006C3EAE" w:rsidRDefault="003E7F99" w:rsidP="003E7F99">
      <w:pPr>
        <w:pStyle w:val="Odsekzoznamu"/>
        <w:numPr>
          <w:ilvl w:val="0"/>
          <w:numId w:val="21"/>
        </w:numPr>
        <w:tabs>
          <w:tab w:val="left" w:pos="0"/>
        </w:tabs>
        <w:rPr>
          <w:rFonts w:asciiTheme="majorHAnsi" w:hAnsiTheme="majorHAnsi" w:cstheme="majorHAnsi"/>
          <w:i/>
        </w:rPr>
      </w:pPr>
      <w:r w:rsidRPr="006C3EAE">
        <w:rPr>
          <w:rFonts w:asciiTheme="majorHAnsi" w:hAnsiTheme="majorHAnsi" w:cstheme="majorHAnsi"/>
          <w:i/>
        </w:rPr>
        <w:t>LED dióda stavu senzora (SENZOR STATUS LED)</w:t>
      </w:r>
    </w:p>
    <w:p w:rsidR="003E7F99" w:rsidRDefault="007F1D30" w:rsidP="003E7F99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  <w:bookmarkStart w:id="8" w:name="_Hlk499198241"/>
      <w:r w:rsidRPr="007F1D30">
        <w:rPr>
          <w:rFonts w:asciiTheme="majorHAnsi" w:hAnsiTheme="majorHAnsi" w:cstheme="majorHAnsi"/>
          <w:color w:val="FF0000"/>
        </w:rPr>
        <w:t>Č</w:t>
      </w:r>
      <w:r w:rsidR="003E7F99" w:rsidRPr="007F1D30">
        <w:rPr>
          <w:rFonts w:asciiTheme="majorHAnsi" w:hAnsiTheme="majorHAnsi" w:cstheme="majorHAnsi"/>
          <w:color w:val="FF0000"/>
        </w:rPr>
        <w:t>erven</w:t>
      </w:r>
      <w:r w:rsidRPr="007F1D30">
        <w:rPr>
          <w:rFonts w:asciiTheme="majorHAnsi" w:hAnsiTheme="majorHAnsi" w:cstheme="majorHAnsi"/>
          <w:color w:val="FF0000"/>
        </w:rPr>
        <w:t>á</w:t>
      </w:r>
      <w:r>
        <w:rPr>
          <w:rFonts w:asciiTheme="majorHAnsi" w:hAnsiTheme="majorHAnsi" w:cstheme="majorHAnsi"/>
        </w:rPr>
        <w:t xml:space="preserve"> – disky sú mokré (</w:t>
      </w:r>
      <w:bookmarkStart w:id="9" w:name="_Hlk499198128"/>
      <w:r>
        <w:rPr>
          <w:rFonts w:asciiTheme="majorHAnsi" w:hAnsiTheme="majorHAnsi" w:cstheme="majorHAnsi"/>
        </w:rPr>
        <w:t>automatické z</w:t>
      </w:r>
      <w:r w:rsidR="003115E9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vlažovanie je blokované</w:t>
      </w:r>
      <w:bookmarkEnd w:id="9"/>
      <w:r>
        <w:rPr>
          <w:rFonts w:asciiTheme="majorHAnsi" w:hAnsiTheme="majorHAnsi" w:cstheme="majorHAnsi"/>
        </w:rPr>
        <w:t>).</w:t>
      </w:r>
    </w:p>
    <w:p w:rsidR="007F1D30" w:rsidRDefault="007F1D30" w:rsidP="003E7F99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  <w:r w:rsidRPr="007F1D30">
        <w:rPr>
          <w:rFonts w:asciiTheme="majorHAnsi" w:hAnsiTheme="majorHAnsi" w:cstheme="majorHAnsi"/>
          <w:color w:val="538135" w:themeColor="accent6" w:themeShade="BF"/>
        </w:rPr>
        <w:t>Zelená</w:t>
      </w:r>
      <w:r>
        <w:rPr>
          <w:rFonts w:asciiTheme="majorHAnsi" w:hAnsiTheme="majorHAnsi" w:cstheme="majorHAnsi"/>
        </w:rPr>
        <w:t xml:space="preserve"> – disky sú suché (automatické z</w:t>
      </w:r>
      <w:r w:rsidR="003115E9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vlažovanie nie je blokované).</w:t>
      </w:r>
    </w:p>
    <w:p w:rsidR="007F1D30" w:rsidRDefault="007F1D30" w:rsidP="003E7F99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  <w:r w:rsidRPr="007F1D30">
        <w:rPr>
          <w:rFonts w:asciiTheme="majorHAnsi" w:hAnsiTheme="majorHAnsi" w:cstheme="majorHAnsi"/>
          <w:color w:val="BF8F00" w:themeColor="accent4" w:themeShade="BF"/>
        </w:rPr>
        <w:t>Žltá</w:t>
      </w:r>
      <w:r>
        <w:rPr>
          <w:rFonts w:asciiTheme="majorHAnsi" w:hAnsiTheme="majorHAnsi" w:cstheme="majorHAnsi"/>
        </w:rPr>
        <w:t xml:space="preserve"> – senzor pracuje.</w:t>
      </w:r>
    </w:p>
    <w:p w:rsidR="006C3EAE" w:rsidRDefault="006C3EAE" w:rsidP="003E7F99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</w:p>
    <w:bookmarkEnd w:id="8"/>
    <w:p w:rsidR="003E7F99" w:rsidRPr="006C3EAE" w:rsidRDefault="003E7F99" w:rsidP="003E7F99">
      <w:pPr>
        <w:pStyle w:val="Odsekzoznamu"/>
        <w:numPr>
          <w:ilvl w:val="0"/>
          <w:numId w:val="21"/>
        </w:numPr>
        <w:tabs>
          <w:tab w:val="left" w:pos="0"/>
        </w:tabs>
        <w:rPr>
          <w:rFonts w:asciiTheme="majorHAnsi" w:hAnsiTheme="majorHAnsi" w:cstheme="majorHAnsi"/>
          <w:i/>
        </w:rPr>
      </w:pPr>
      <w:r w:rsidRPr="006C3EAE">
        <w:rPr>
          <w:rFonts w:asciiTheme="majorHAnsi" w:hAnsiTheme="majorHAnsi" w:cstheme="majorHAnsi"/>
          <w:i/>
        </w:rPr>
        <w:t xml:space="preserve">LED dióda premostenia senzora (SENZOR BYPASS LED) </w:t>
      </w:r>
    </w:p>
    <w:p w:rsidR="007F1D30" w:rsidRDefault="007F1D30" w:rsidP="007F1D30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  <w:r w:rsidRPr="007F1D30">
        <w:rPr>
          <w:rFonts w:asciiTheme="majorHAnsi" w:hAnsiTheme="majorHAnsi" w:cstheme="majorHAnsi"/>
          <w:color w:val="FF0000"/>
        </w:rPr>
        <w:t>Červená</w:t>
      </w:r>
      <w:r>
        <w:rPr>
          <w:rFonts w:asciiTheme="majorHAnsi" w:hAnsiTheme="majorHAnsi" w:cstheme="majorHAnsi"/>
        </w:rPr>
        <w:t xml:space="preserve"> – senzor je premostený (aj keď je senzor premostený stavová dióda stále signalizuje, či sú disky mokré alebo suché).</w:t>
      </w:r>
    </w:p>
    <w:p w:rsidR="007F1D30" w:rsidRDefault="007F1D30" w:rsidP="007F1D30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Nesvieti</w:t>
      </w:r>
      <w:r w:rsidRPr="007F1D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– senzor je v prevádzke. </w:t>
      </w:r>
    </w:p>
    <w:p w:rsidR="007F1D30" w:rsidRDefault="007F1D30" w:rsidP="007F1D30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</w:p>
    <w:p w:rsidR="006C3EAE" w:rsidRDefault="006C3EAE" w:rsidP="003E7F99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</w:t>
      </w:r>
    </w:p>
    <w:p w:rsidR="003E7F99" w:rsidRPr="003E7F99" w:rsidRDefault="006C3EAE" w:rsidP="003E7F99">
      <w:pPr>
        <w:pStyle w:val="Odsekzoznamu"/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5633FA">
        <w:rPr>
          <w:rFonts w:asciiTheme="majorHAnsi" w:hAnsiTheme="majorHAnsi" w:cstheme="majorHAnsi"/>
        </w:rPr>
        <w:t xml:space="preserve">            </w:t>
      </w:r>
      <w:r>
        <w:rPr>
          <w:rFonts w:asciiTheme="majorHAnsi" w:hAnsiTheme="majorHAnsi" w:cstheme="majorHAnsi"/>
        </w:rPr>
        <w:t xml:space="preserve">     </w:t>
      </w:r>
      <w:r w:rsidR="003115E9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  <w:noProof/>
        </w:rPr>
        <w:drawing>
          <wp:inline distT="0" distB="0" distL="0" distR="0">
            <wp:extent cx="1600200" cy="1678641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nel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71" cy="174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3FA" w:rsidRDefault="005633FA" w:rsidP="005633FA">
      <w:pPr>
        <w:tabs>
          <w:tab w:val="left" w:pos="0"/>
        </w:tabs>
        <w:ind w:left="709" w:right="1173"/>
        <w:jc w:val="both"/>
        <w:rPr>
          <w:rFonts w:asciiTheme="majorHAnsi" w:hAnsiTheme="majorHAnsi" w:cstheme="majorHAnsi"/>
          <w:b/>
          <w:color w:val="404040"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292619</wp:posOffset>
            </wp:positionH>
            <wp:positionV relativeFrom="paragraph">
              <wp:posOffset>155114</wp:posOffset>
            </wp:positionV>
            <wp:extent cx="3569677" cy="1130935"/>
            <wp:effectExtent l="0" t="0" r="0" b="0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ram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677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EAE" w:rsidRPr="005633FA" w:rsidRDefault="005633FA" w:rsidP="005633FA">
      <w:pPr>
        <w:tabs>
          <w:tab w:val="left" w:pos="0"/>
        </w:tabs>
        <w:ind w:left="709" w:right="1173"/>
        <w:jc w:val="both"/>
        <w:rPr>
          <w:rFonts w:asciiTheme="majorHAnsi" w:hAnsiTheme="majorHAnsi" w:cstheme="majorHAnsi"/>
          <w:b/>
        </w:rPr>
      </w:pPr>
      <w:r w:rsidRPr="005633FA">
        <w:rPr>
          <w:rFonts w:asciiTheme="majorHAnsi" w:hAnsiTheme="majorHAnsi" w:cstheme="majorHAnsi"/>
          <w:b/>
          <w:color w:val="404040"/>
        </w:rPr>
        <w:t>POZNÁMKA:</w:t>
      </w:r>
      <w:r w:rsidRPr="005633FA">
        <w:rPr>
          <w:rFonts w:asciiTheme="majorHAnsi" w:hAnsiTheme="majorHAnsi" w:cstheme="majorHAnsi"/>
          <w:color w:val="404040"/>
        </w:rPr>
        <w:t xml:space="preserve"> Prvý krát po pripojení na napätie bude SENZOR STATUS LED na prijímači svietiť na </w:t>
      </w:r>
      <w:r w:rsidRPr="005633FA">
        <w:rPr>
          <w:rFonts w:asciiTheme="majorHAnsi" w:hAnsiTheme="majorHAnsi" w:cstheme="majorHAnsi"/>
          <w:i/>
          <w:color w:val="404040"/>
        </w:rPr>
        <w:t>červeno</w:t>
      </w:r>
      <w:r w:rsidRPr="005633FA">
        <w:rPr>
          <w:rFonts w:asciiTheme="majorHAnsi" w:hAnsiTheme="majorHAnsi" w:cstheme="majorHAnsi"/>
          <w:color w:val="404040"/>
        </w:rPr>
        <w:t xml:space="preserve">. Na vysielači zatlačte </w:t>
      </w:r>
      <w:proofErr w:type="spellStart"/>
      <w:r w:rsidRPr="005633FA">
        <w:rPr>
          <w:rFonts w:asciiTheme="majorHAnsi" w:hAnsiTheme="majorHAnsi" w:cstheme="majorHAnsi"/>
          <w:color w:val="404040"/>
        </w:rPr>
        <w:t>hriadeľku</w:t>
      </w:r>
      <w:proofErr w:type="spellEnd"/>
      <w:r w:rsidRPr="005633FA">
        <w:rPr>
          <w:rFonts w:asciiTheme="majorHAnsi" w:hAnsiTheme="majorHAnsi" w:cstheme="majorHAnsi"/>
          <w:color w:val="404040"/>
        </w:rPr>
        <w:t xml:space="preserve"> na 5 sekúnd a uvoľnite. SENZOR STATUS LED na prijímači sa rozsvieti na </w:t>
      </w:r>
      <w:r w:rsidRPr="005633FA">
        <w:rPr>
          <w:rFonts w:asciiTheme="majorHAnsi" w:hAnsiTheme="majorHAnsi" w:cstheme="majorHAnsi"/>
          <w:i/>
          <w:color w:val="404040"/>
        </w:rPr>
        <w:t>zeleno</w:t>
      </w:r>
      <w:r>
        <w:rPr>
          <w:rFonts w:asciiTheme="majorHAnsi" w:hAnsiTheme="majorHAnsi" w:cstheme="majorHAnsi"/>
          <w:color w:val="404040"/>
        </w:rPr>
        <w:t xml:space="preserve"> </w:t>
      </w:r>
      <w:r w:rsidR="003115E9">
        <w:rPr>
          <w:rFonts w:asciiTheme="majorHAnsi" w:hAnsiTheme="majorHAnsi" w:cstheme="majorHAnsi"/>
          <w:color w:val="404040"/>
        </w:rPr>
        <w:t>–</w:t>
      </w:r>
      <w:r>
        <w:rPr>
          <w:rFonts w:asciiTheme="majorHAnsi" w:hAnsiTheme="majorHAnsi" w:cstheme="majorHAnsi"/>
          <w:color w:val="404040"/>
        </w:rPr>
        <w:t xml:space="preserve"> </w:t>
      </w:r>
      <w:r w:rsidR="003115E9" w:rsidRPr="00FE1BFA">
        <w:rPr>
          <w:rFonts w:asciiTheme="majorHAnsi" w:hAnsiTheme="majorHAnsi" w:cstheme="majorHAnsi"/>
          <w:color w:val="404040"/>
        </w:rPr>
        <w:t xml:space="preserve">senzor </w:t>
      </w:r>
      <w:r w:rsidR="00FE1BFA">
        <w:rPr>
          <w:rFonts w:asciiTheme="majorHAnsi" w:hAnsiTheme="majorHAnsi" w:cstheme="majorHAnsi"/>
          <w:color w:val="404040"/>
        </w:rPr>
        <w:t xml:space="preserve">je </w:t>
      </w:r>
      <w:r w:rsidR="003115E9" w:rsidRPr="00FE1BFA">
        <w:rPr>
          <w:rFonts w:asciiTheme="majorHAnsi" w:hAnsiTheme="majorHAnsi" w:cstheme="majorHAnsi"/>
          <w:color w:val="404040"/>
        </w:rPr>
        <w:t>pripravený na prevádzku</w:t>
      </w:r>
      <w:r w:rsidRPr="00FE1BFA">
        <w:rPr>
          <w:rFonts w:asciiTheme="majorHAnsi" w:hAnsiTheme="majorHAnsi" w:cstheme="majorHAnsi"/>
          <w:color w:val="404040"/>
        </w:rPr>
        <w:t>.</w:t>
      </w:r>
      <w:r>
        <w:rPr>
          <w:rFonts w:asciiTheme="majorHAnsi" w:hAnsiTheme="majorHAnsi" w:cstheme="majorHAnsi"/>
          <w:color w:val="404040"/>
        </w:rPr>
        <w:t xml:space="preserve"> </w:t>
      </w:r>
    </w:p>
    <w:p w:rsidR="006C3EAE" w:rsidRDefault="006C3EAE" w:rsidP="00581778">
      <w:pPr>
        <w:tabs>
          <w:tab w:val="left" w:pos="0"/>
        </w:tabs>
        <w:rPr>
          <w:rFonts w:asciiTheme="majorHAnsi" w:hAnsiTheme="majorHAnsi" w:cstheme="majorHAnsi"/>
          <w:b/>
        </w:rPr>
      </w:pPr>
    </w:p>
    <w:p w:rsidR="00581778" w:rsidRPr="00581778" w:rsidRDefault="00581778" w:rsidP="00581778">
      <w:pPr>
        <w:tabs>
          <w:tab w:val="left" w:pos="0"/>
        </w:tabs>
        <w:rPr>
          <w:rFonts w:asciiTheme="majorHAnsi" w:hAnsiTheme="majorHAnsi" w:cstheme="majorHAnsi"/>
          <w:b/>
        </w:rPr>
      </w:pPr>
      <w:r w:rsidRPr="00581778">
        <w:rPr>
          <w:rFonts w:asciiTheme="majorHAnsi" w:hAnsiTheme="majorHAnsi" w:cstheme="majorHAnsi"/>
          <w:b/>
        </w:rPr>
        <w:lastRenderedPageBreak/>
        <w:t>Životnosť batérie vysielača</w:t>
      </w:r>
    </w:p>
    <w:p w:rsidR="00581778" w:rsidRDefault="00581778" w:rsidP="00A63FCF">
      <w:pPr>
        <w:tabs>
          <w:tab w:val="left" w:pos="0"/>
        </w:tabs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Vysielač WR-CLIK</w:t>
      </w:r>
      <w:r w:rsidR="00CD790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u je vybavený zatavenou batériou, ktorá umožňuje bezdrôtový prenos informácií do prijímača. Táto batéria je z dôvodu maximálnej prevádzkovej spoľahlivosti vodotesne a napevno nainštalovaná v tele vysielača. Tým sa minimalizuje počet vodivých </w:t>
      </w:r>
      <w:r w:rsidR="00632D48">
        <w:rPr>
          <w:rFonts w:asciiTheme="majorHAnsi" w:hAnsiTheme="majorHAnsi" w:cstheme="majorHAnsi"/>
        </w:rPr>
        <w:t>spojení a zvyšuje sa ochrana pred koróziou kovových častí.</w:t>
      </w:r>
    </w:p>
    <w:p w:rsidR="00632D48" w:rsidRDefault="00632D48" w:rsidP="002D2C3F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Pretože vysielač vysiela krátky impulz ku prijímaču len pri zmene stavu (nasiakavé disky napučané alebo vyschnuté), je životnosť batérie garantovaná výrobcom </w:t>
      </w:r>
      <w:r w:rsidR="004F3607">
        <w:rPr>
          <w:rFonts w:asciiTheme="majorHAnsi" w:hAnsiTheme="majorHAnsi" w:cstheme="majorHAnsi"/>
        </w:rPr>
        <w:t xml:space="preserve">HUNTER </w:t>
      </w:r>
      <w:r>
        <w:rPr>
          <w:rFonts w:asciiTheme="majorHAnsi" w:hAnsiTheme="majorHAnsi" w:cstheme="majorHAnsi"/>
        </w:rPr>
        <w:t>na dobu 10 rokov.</w:t>
      </w:r>
      <w:r w:rsidR="00DC59BE">
        <w:rPr>
          <w:rFonts w:asciiTheme="majorHAnsi" w:hAnsiTheme="majorHAnsi" w:cstheme="majorHAnsi"/>
        </w:rPr>
        <w:t xml:space="preserve"> </w:t>
      </w:r>
    </w:p>
    <w:p w:rsidR="002D2C3F" w:rsidRDefault="002D2C3F" w:rsidP="002D2C3F">
      <w:pPr>
        <w:tabs>
          <w:tab w:val="left" w:pos="0"/>
        </w:tabs>
        <w:rPr>
          <w:rFonts w:asciiTheme="majorHAnsi" w:hAnsiTheme="majorHAnsi" w:cstheme="majorHAnsi"/>
        </w:rPr>
      </w:pPr>
    </w:p>
    <w:p w:rsidR="00DC59BE" w:rsidRDefault="00DC59BE" w:rsidP="002D2C3F">
      <w:pPr>
        <w:tabs>
          <w:tab w:val="left" w:pos="0"/>
        </w:tabs>
        <w:rPr>
          <w:rFonts w:asciiTheme="majorHAnsi" w:hAnsiTheme="majorHAnsi" w:cstheme="majorHAnsi"/>
          <w:b/>
        </w:rPr>
      </w:pPr>
      <w:r w:rsidRPr="00DC59BE">
        <w:rPr>
          <w:rFonts w:asciiTheme="majorHAnsi" w:hAnsiTheme="majorHAnsi" w:cstheme="majorHAnsi"/>
          <w:b/>
        </w:rPr>
        <w:t>Funkčné stavy prijímača</w:t>
      </w:r>
    </w:p>
    <w:p w:rsidR="00DC59BE" w:rsidRDefault="00DC59BE" w:rsidP="00581778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 úspešnom načítaní adresy vysielača do prijímača a po správnom pripojení k riadiacej jednotke je zariadenie WR-CLIK pripravené na prevádzku.</w:t>
      </w:r>
    </w:p>
    <w:p w:rsidR="000D7F74" w:rsidRDefault="00DC59BE" w:rsidP="00581778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Prijímač signalizuje stav v ktorom sa WR-CLIK nachádza pomocou LED diód. </w:t>
      </w:r>
    </w:p>
    <w:p w:rsidR="00DC59BE" w:rsidRDefault="00DC59BE" w:rsidP="00581778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 bežnom režime, keď </w:t>
      </w:r>
      <w:r w:rsidRPr="00DC59BE">
        <w:rPr>
          <w:rFonts w:asciiTheme="majorHAnsi" w:hAnsiTheme="majorHAnsi" w:cstheme="majorHAnsi"/>
          <w:i/>
        </w:rPr>
        <w:t>závlaha nie je</w:t>
      </w:r>
      <w:r>
        <w:rPr>
          <w:rFonts w:asciiTheme="majorHAnsi" w:hAnsiTheme="majorHAnsi" w:cstheme="majorHAnsi"/>
        </w:rPr>
        <w:t xml:space="preserve"> vysielačom </w:t>
      </w:r>
      <w:r w:rsidRPr="00DC59BE">
        <w:rPr>
          <w:rFonts w:asciiTheme="majorHAnsi" w:hAnsiTheme="majorHAnsi" w:cstheme="majorHAnsi"/>
          <w:i/>
        </w:rPr>
        <w:t>blokovaná</w:t>
      </w:r>
      <w:r>
        <w:rPr>
          <w:rFonts w:asciiTheme="majorHAnsi" w:hAnsiTheme="majorHAnsi" w:cstheme="majorHAnsi"/>
        </w:rPr>
        <w:t xml:space="preserve">, svieti na prijímači dolná LED dióda (SENZOR STATUS) na </w:t>
      </w:r>
      <w:r w:rsidRPr="00DC59BE">
        <w:rPr>
          <w:rFonts w:asciiTheme="majorHAnsi" w:hAnsiTheme="majorHAnsi" w:cstheme="majorHAnsi"/>
          <w:i/>
        </w:rPr>
        <w:t>zeleno</w:t>
      </w:r>
      <w:r>
        <w:rPr>
          <w:rFonts w:asciiTheme="majorHAnsi" w:hAnsiTheme="majorHAnsi" w:cstheme="majorHAnsi"/>
        </w:rPr>
        <w:t xml:space="preserve">. Pri prehánke, keď vysielač vyšle impulz, </w:t>
      </w:r>
      <w:r w:rsidR="000D7F74">
        <w:rPr>
          <w:rFonts w:asciiTheme="majorHAnsi" w:hAnsiTheme="majorHAnsi" w:cstheme="majorHAnsi"/>
        </w:rPr>
        <w:t xml:space="preserve">táto </w:t>
      </w:r>
      <w:r>
        <w:rPr>
          <w:rFonts w:asciiTheme="majorHAnsi" w:hAnsiTheme="majorHAnsi" w:cstheme="majorHAnsi"/>
        </w:rPr>
        <w:t xml:space="preserve">dolná LED dióda </w:t>
      </w:r>
      <w:r w:rsidR="000D7F74">
        <w:rPr>
          <w:rFonts w:asciiTheme="majorHAnsi" w:hAnsiTheme="majorHAnsi" w:cstheme="majorHAnsi"/>
        </w:rPr>
        <w:t xml:space="preserve">svieti na </w:t>
      </w:r>
      <w:r w:rsidR="000D7F74" w:rsidRPr="000D7F74">
        <w:rPr>
          <w:rFonts w:asciiTheme="majorHAnsi" w:hAnsiTheme="majorHAnsi" w:cstheme="majorHAnsi"/>
          <w:i/>
        </w:rPr>
        <w:t>červeno</w:t>
      </w:r>
      <w:r w:rsidR="000D7F74">
        <w:rPr>
          <w:rFonts w:asciiTheme="majorHAnsi" w:hAnsiTheme="majorHAnsi" w:cstheme="majorHAnsi"/>
        </w:rPr>
        <w:t xml:space="preserve">. </w:t>
      </w:r>
      <w:r w:rsidR="000D7F74" w:rsidRPr="000D7F74">
        <w:rPr>
          <w:rFonts w:asciiTheme="majorHAnsi" w:hAnsiTheme="majorHAnsi" w:cstheme="majorHAnsi"/>
          <w:i/>
        </w:rPr>
        <w:t>Závlaha je blokovaná</w:t>
      </w:r>
      <w:r w:rsidR="000D7F74">
        <w:rPr>
          <w:rFonts w:asciiTheme="majorHAnsi" w:hAnsiTheme="majorHAnsi" w:cstheme="majorHAnsi"/>
        </w:rPr>
        <w:t>.</w:t>
      </w:r>
    </w:p>
    <w:p w:rsidR="000D7F74" w:rsidRDefault="000D7F74" w:rsidP="00581778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 si však neželáte odstávku závlahy, krátko stlačte </w:t>
      </w:r>
      <w:r w:rsidR="00D10D91">
        <w:rPr>
          <w:rFonts w:asciiTheme="majorHAnsi" w:hAnsiTheme="majorHAnsi" w:cstheme="majorHAnsi"/>
        </w:rPr>
        <w:t>zelen</w:t>
      </w:r>
      <w:r>
        <w:rPr>
          <w:rFonts w:asciiTheme="majorHAnsi" w:hAnsiTheme="majorHAnsi" w:cstheme="majorHAnsi"/>
        </w:rPr>
        <w:t>é tlačidlo na prijímači a rozsvieti sa horná LED dióda (SENZOR BYPASS) na červeno. Aj keď WR-CLIK nie je v tomto stave aktívny a nemá možnosť zasiahnuť do priebehu závlahy, naďalej bude vyhodnocovať stav vysielača. Po vyschnutí nasiakavých diskov vysielač opäť vyšle impulz o zmene stavu do prijímača a následne sa farba dolnej LED diódy zmení z červenej farby na zelenú.</w:t>
      </w:r>
    </w:p>
    <w:p w:rsidR="000D7F74" w:rsidRPr="000D7F74" w:rsidRDefault="000D7F74" w:rsidP="00581778">
      <w:pPr>
        <w:tabs>
          <w:tab w:val="left" w:pos="0"/>
        </w:tabs>
        <w:rPr>
          <w:rFonts w:asciiTheme="majorHAnsi" w:hAnsiTheme="majorHAnsi" w:cstheme="majorHAnsi"/>
          <w:b/>
        </w:rPr>
      </w:pPr>
      <w:bookmarkStart w:id="10" w:name="_Hlk499205321"/>
      <w:r w:rsidRPr="000D7F74">
        <w:rPr>
          <w:rFonts w:asciiTheme="majorHAnsi" w:hAnsiTheme="majorHAnsi" w:cstheme="majorHAnsi"/>
          <w:b/>
        </w:rPr>
        <w:t>Údržba</w:t>
      </w:r>
    </w:p>
    <w:bookmarkEnd w:id="10"/>
    <w:p w:rsidR="000D7F74" w:rsidRDefault="000D7F74" w:rsidP="00581778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Zariadenie WR-CLIK nevyžaduje žiadnu zvláštnu údržbu. Taktiež nie je nutná demontáž na zimu.</w:t>
      </w:r>
    </w:p>
    <w:p w:rsidR="000D7F74" w:rsidRPr="000D7F74" w:rsidRDefault="000D7F74" w:rsidP="00581778">
      <w:pPr>
        <w:tabs>
          <w:tab w:val="left" w:pos="0"/>
        </w:tabs>
        <w:rPr>
          <w:rFonts w:asciiTheme="majorHAnsi" w:hAnsiTheme="majorHAnsi" w:cstheme="majorHAnsi"/>
          <w:b/>
        </w:rPr>
      </w:pPr>
      <w:r w:rsidRPr="000D7F74">
        <w:rPr>
          <w:rFonts w:asciiTheme="majorHAnsi" w:hAnsiTheme="majorHAnsi" w:cstheme="majorHAnsi"/>
          <w:b/>
        </w:rPr>
        <w:t>Závady a ich odstránenie</w:t>
      </w:r>
    </w:p>
    <w:p w:rsidR="000D7F74" w:rsidRDefault="000D7F74" w:rsidP="00581778">
      <w:p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prípade problémov</w:t>
      </w:r>
      <w:r w:rsidR="002F5501">
        <w:rPr>
          <w:rFonts w:asciiTheme="majorHAnsi" w:hAnsiTheme="majorHAnsi" w:cstheme="majorHAnsi"/>
        </w:rPr>
        <w:t>, ešte skôr ako WR-CLIK demontujete, urobte nasledujúce skúšky:</w:t>
      </w:r>
    </w:p>
    <w:p w:rsidR="002F5501" w:rsidRPr="00A63FCF" w:rsidRDefault="002F5501" w:rsidP="00581778">
      <w:pPr>
        <w:tabs>
          <w:tab w:val="left" w:pos="0"/>
        </w:tabs>
        <w:rPr>
          <w:rFonts w:asciiTheme="majorHAnsi" w:hAnsiTheme="majorHAnsi" w:cstheme="majorHAnsi"/>
          <w:i/>
        </w:rPr>
      </w:pPr>
      <w:bookmarkStart w:id="11" w:name="_Hlk499108713"/>
      <w:r w:rsidRPr="00A63FCF">
        <w:rPr>
          <w:rFonts w:asciiTheme="majorHAnsi" w:hAnsiTheme="majorHAnsi" w:cstheme="majorHAnsi"/>
          <w:i/>
        </w:rPr>
        <w:t>WR-CLIK stále blokuje závlahu v automatickom režime</w:t>
      </w:r>
    </w:p>
    <w:bookmarkEnd w:id="11"/>
    <w:p w:rsidR="002F5501" w:rsidRDefault="002F5501" w:rsidP="002F5501">
      <w:pPr>
        <w:pStyle w:val="Odsekzoznamu"/>
        <w:numPr>
          <w:ilvl w:val="0"/>
          <w:numId w:val="18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Najskôr skontrolujte či sú nasiakavé disky</w:t>
      </w:r>
      <w:r w:rsidR="004F3607">
        <w:rPr>
          <w:rFonts w:asciiTheme="majorHAnsi" w:hAnsiTheme="majorHAnsi" w:cstheme="majorHAnsi"/>
        </w:rPr>
        <w:t xml:space="preserve"> senzora</w:t>
      </w:r>
      <w:r>
        <w:rPr>
          <w:rFonts w:asciiTheme="majorHAnsi" w:hAnsiTheme="majorHAnsi" w:cstheme="majorHAnsi"/>
        </w:rPr>
        <w:t xml:space="preserve"> </w:t>
      </w:r>
      <w:r w:rsidR="004F3607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vysielača</w:t>
      </w:r>
      <w:r w:rsidR="004F3607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suché. Preskúšajte či funguje mikrospínač a to </w:t>
      </w:r>
      <w:r w:rsidR="00D068C6">
        <w:rPr>
          <w:rFonts w:asciiTheme="majorHAnsi" w:hAnsiTheme="majorHAnsi" w:cstheme="majorHAnsi"/>
        </w:rPr>
        <w:t>zat</w:t>
      </w:r>
      <w:r>
        <w:rPr>
          <w:rFonts w:asciiTheme="majorHAnsi" w:hAnsiTheme="majorHAnsi" w:cstheme="majorHAnsi"/>
        </w:rPr>
        <w:t xml:space="preserve">lačením </w:t>
      </w:r>
      <w:r w:rsidR="00CD7901">
        <w:rPr>
          <w:rFonts w:asciiTheme="majorHAnsi" w:hAnsiTheme="majorHAnsi" w:cstheme="majorHAnsi"/>
        </w:rPr>
        <w:t>na</w:t>
      </w:r>
      <w:r w:rsidR="00D068C6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hriadeľ</w:t>
      </w:r>
      <w:r w:rsidR="00D068C6">
        <w:rPr>
          <w:rFonts w:asciiTheme="majorHAnsi" w:hAnsiTheme="majorHAnsi" w:cstheme="majorHAnsi"/>
        </w:rPr>
        <w:t>k</w:t>
      </w:r>
      <w:r w:rsidR="00CD7901">
        <w:rPr>
          <w:rFonts w:asciiTheme="majorHAnsi" w:hAnsiTheme="majorHAnsi" w:cstheme="majorHAnsi"/>
        </w:rPr>
        <w:t>u</w:t>
      </w:r>
      <w:proofErr w:type="spellEnd"/>
      <w:r>
        <w:rPr>
          <w:rFonts w:asciiTheme="majorHAnsi" w:hAnsiTheme="majorHAnsi" w:cstheme="majorHAnsi"/>
        </w:rPr>
        <w:t xml:space="preserve">. Musí sa ozvať </w:t>
      </w:r>
      <w:r w:rsidR="00D068C6">
        <w:rPr>
          <w:rFonts w:asciiTheme="majorHAnsi" w:hAnsiTheme="majorHAnsi" w:cstheme="majorHAnsi"/>
        </w:rPr>
        <w:t>poču</w:t>
      </w:r>
      <w:r>
        <w:rPr>
          <w:rFonts w:asciiTheme="majorHAnsi" w:hAnsiTheme="majorHAnsi" w:cstheme="majorHAnsi"/>
        </w:rPr>
        <w:t>teľné cvaknutie.</w:t>
      </w:r>
    </w:p>
    <w:p w:rsidR="002F5501" w:rsidRDefault="002F5501" w:rsidP="002F5501">
      <w:pPr>
        <w:pStyle w:val="Odsekzoznamu"/>
        <w:numPr>
          <w:ilvl w:val="0"/>
          <w:numId w:val="18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Ďalej </w:t>
      </w:r>
      <w:bookmarkStart w:id="12" w:name="_Hlk499109114"/>
      <w:r>
        <w:rPr>
          <w:rFonts w:asciiTheme="majorHAnsi" w:hAnsiTheme="majorHAnsi" w:cstheme="majorHAnsi"/>
        </w:rPr>
        <w:t xml:space="preserve">prekontrolujte </w:t>
      </w:r>
      <w:r w:rsidR="00D068C6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>pojenie prijímača k riadiacej jednotke. Na prijímači musí svietiť minimálne jedna LED dióda.</w:t>
      </w:r>
      <w:bookmarkEnd w:id="12"/>
    </w:p>
    <w:p w:rsidR="002F5501" w:rsidRPr="002F5501" w:rsidRDefault="002F5501" w:rsidP="002F5501">
      <w:pPr>
        <w:pStyle w:val="Odsekzoznamu"/>
        <w:numPr>
          <w:ilvl w:val="0"/>
          <w:numId w:val="18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 sú disky suché a </w:t>
      </w:r>
      <w:r w:rsidR="00D068C6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pojenie je tiež v poriadku, preskúšajte funkciu mikrospínača </w:t>
      </w:r>
      <w:r w:rsidR="004F3607">
        <w:rPr>
          <w:rFonts w:asciiTheme="majorHAnsi" w:hAnsiTheme="majorHAnsi" w:cstheme="majorHAnsi"/>
        </w:rPr>
        <w:t>senzora (</w:t>
      </w:r>
      <w:r>
        <w:rPr>
          <w:rFonts w:asciiTheme="majorHAnsi" w:hAnsiTheme="majorHAnsi" w:cstheme="majorHAnsi"/>
        </w:rPr>
        <w:t>vysielača</w:t>
      </w:r>
      <w:r w:rsidR="004F3607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a to tak, že </w:t>
      </w:r>
      <w:r w:rsidR="00D068C6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tlačíte </w:t>
      </w:r>
      <w:proofErr w:type="spellStart"/>
      <w:r>
        <w:rPr>
          <w:rFonts w:asciiTheme="majorHAnsi" w:hAnsiTheme="majorHAnsi" w:cstheme="majorHAnsi"/>
        </w:rPr>
        <w:t>hriadeľ</w:t>
      </w:r>
      <w:r w:rsidR="00D068C6">
        <w:rPr>
          <w:rFonts w:asciiTheme="majorHAnsi" w:hAnsiTheme="majorHAnsi" w:cstheme="majorHAnsi"/>
        </w:rPr>
        <w:t>ku</w:t>
      </w:r>
      <w:proofErr w:type="spellEnd"/>
      <w:r>
        <w:rPr>
          <w:rFonts w:asciiTheme="majorHAnsi" w:hAnsiTheme="majorHAnsi" w:cstheme="majorHAnsi"/>
        </w:rPr>
        <w:t xml:space="preserve">. Následne sa musí rozsvietiť </w:t>
      </w:r>
      <w:r w:rsidR="00CD7901">
        <w:rPr>
          <w:rFonts w:asciiTheme="majorHAnsi" w:hAnsiTheme="majorHAnsi" w:cstheme="majorHAnsi"/>
        </w:rPr>
        <w:t xml:space="preserve">spodná </w:t>
      </w:r>
      <w:r>
        <w:rPr>
          <w:rFonts w:asciiTheme="majorHAnsi" w:hAnsiTheme="majorHAnsi" w:cstheme="majorHAnsi"/>
        </w:rPr>
        <w:t>LED dióda na červeno.</w:t>
      </w:r>
      <w:r w:rsidR="00A63FCF">
        <w:rPr>
          <w:rFonts w:asciiTheme="majorHAnsi" w:hAnsiTheme="majorHAnsi" w:cstheme="majorHAnsi"/>
        </w:rPr>
        <w:t xml:space="preserve"> Rovnakým postupom si overte aj stav batérie.</w:t>
      </w:r>
    </w:p>
    <w:p w:rsidR="00DC59BE" w:rsidRDefault="00A63FCF" w:rsidP="00581778">
      <w:pPr>
        <w:tabs>
          <w:tab w:val="left" w:pos="0"/>
        </w:tabs>
        <w:rPr>
          <w:rFonts w:asciiTheme="majorHAnsi" w:hAnsiTheme="majorHAnsi" w:cstheme="majorHAnsi"/>
          <w:i/>
        </w:rPr>
      </w:pPr>
      <w:r w:rsidRPr="00A63FCF">
        <w:rPr>
          <w:rFonts w:asciiTheme="majorHAnsi" w:hAnsiTheme="majorHAnsi" w:cstheme="majorHAnsi"/>
          <w:i/>
        </w:rPr>
        <w:t xml:space="preserve">WR-CLIK </w:t>
      </w:r>
      <w:r>
        <w:rPr>
          <w:rFonts w:asciiTheme="majorHAnsi" w:hAnsiTheme="majorHAnsi" w:cstheme="majorHAnsi"/>
          <w:i/>
        </w:rPr>
        <w:t>ne</w:t>
      </w:r>
      <w:r w:rsidRPr="00A63FCF">
        <w:rPr>
          <w:rFonts w:asciiTheme="majorHAnsi" w:hAnsiTheme="majorHAnsi" w:cstheme="majorHAnsi"/>
          <w:i/>
        </w:rPr>
        <w:t xml:space="preserve">blokuje závlahu </w:t>
      </w:r>
      <w:r>
        <w:rPr>
          <w:rFonts w:asciiTheme="majorHAnsi" w:hAnsiTheme="majorHAnsi" w:cstheme="majorHAnsi"/>
          <w:i/>
        </w:rPr>
        <w:t>počas dažďa</w:t>
      </w:r>
    </w:p>
    <w:p w:rsidR="00A63FCF" w:rsidRDefault="00A63FCF" w:rsidP="00A63FCF">
      <w:pPr>
        <w:pStyle w:val="Odsekzoznamu"/>
        <w:numPr>
          <w:ilvl w:val="0"/>
          <w:numId w:val="20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Najskôr skontrolujte či sú nasiakavé disky</w:t>
      </w:r>
      <w:r w:rsidR="004F3607">
        <w:rPr>
          <w:rFonts w:asciiTheme="majorHAnsi" w:hAnsiTheme="majorHAnsi" w:cstheme="majorHAnsi"/>
        </w:rPr>
        <w:t xml:space="preserve"> senzora</w:t>
      </w:r>
      <w:r>
        <w:rPr>
          <w:rFonts w:asciiTheme="majorHAnsi" w:hAnsiTheme="majorHAnsi" w:cstheme="majorHAnsi"/>
        </w:rPr>
        <w:t xml:space="preserve"> </w:t>
      </w:r>
      <w:r w:rsidR="004F3607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vysielač</w:t>
      </w:r>
      <w:r w:rsidR="004F3607">
        <w:rPr>
          <w:rFonts w:asciiTheme="majorHAnsi" w:hAnsiTheme="majorHAnsi" w:cstheme="majorHAnsi"/>
        </w:rPr>
        <w:t>a)</w:t>
      </w:r>
      <w:r>
        <w:rPr>
          <w:rFonts w:asciiTheme="majorHAnsi" w:hAnsiTheme="majorHAnsi" w:cstheme="majorHAnsi"/>
        </w:rPr>
        <w:t xml:space="preserve"> vlhké. Preskúšajte či funguje mikrospínač a to </w:t>
      </w:r>
      <w:r w:rsidR="00D068C6">
        <w:rPr>
          <w:rFonts w:asciiTheme="majorHAnsi" w:hAnsiTheme="majorHAnsi" w:cstheme="majorHAnsi"/>
        </w:rPr>
        <w:t>zat</w:t>
      </w:r>
      <w:r>
        <w:rPr>
          <w:rFonts w:asciiTheme="majorHAnsi" w:hAnsiTheme="majorHAnsi" w:cstheme="majorHAnsi"/>
        </w:rPr>
        <w:t>lačením</w:t>
      </w:r>
      <w:r w:rsidR="00D068C6">
        <w:rPr>
          <w:rFonts w:asciiTheme="majorHAnsi" w:hAnsiTheme="majorHAnsi" w:cstheme="majorHAnsi"/>
        </w:rPr>
        <w:t xml:space="preserve"> jeho </w:t>
      </w:r>
      <w:proofErr w:type="spellStart"/>
      <w:r>
        <w:rPr>
          <w:rFonts w:asciiTheme="majorHAnsi" w:hAnsiTheme="majorHAnsi" w:cstheme="majorHAnsi"/>
        </w:rPr>
        <w:t>hriadeľ</w:t>
      </w:r>
      <w:r w:rsidR="00D068C6">
        <w:rPr>
          <w:rFonts w:asciiTheme="majorHAnsi" w:hAnsiTheme="majorHAnsi" w:cstheme="majorHAnsi"/>
        </w:rPr>
        <w:t>ky</w:t>
      </w:r>
      <w:proofErr w:type="spellEnd"/>
      <w:r>
        <w:rPr>
          <w:rFonts w:asciiTheme="majorHAnsi" w:hAnsiTheme="majorHAnsi" w:cstheme="majorHAnsi"/>
        </w:rPr>
        <w:t xml:space="preserve">. Keď sa ozve cvaknutie, disky neboli navlhnuté natoľko, aby zablokovali závlahu. Pokiaľ nie je možne </w:t>
      </w:r>
      <w:proofErr w:type="spellStart"/>
      <w:r>
        <w:rPr>
          <w:rFonts w:asciiTheme="majorHAnsi" w:hAnsiTheme="majorHAnsi" w:cstheme="majorHAnsi"/>
        </w:rPr>
        <w:t>hriadeľ</w:t>
      </w:r>
      <w:r w:rsidR="00D068C6">
        <w:rPr>
          <w:rFonts w:asciiTheme="majorHAnsi" w:hAnsiTheme="majorHAnsi" w:cstheme="majorHAnsi"/>
        </w:rPr>
        <w:t>ku</w:t>
      </w:r>
      <w:proofErr w:type="spellEnd"/>
      <w:r>
        <w:rPr>
          <w:rFonts w:asciiTheme="majorHAnsi" w:hAnsiTheme="majorHAnsi" w:cstheme="majorHAnsi"/>
        </w:rPr>
        <w:t xml:space="preserve"> </w:t>
      </w:r>
      <w:r w:rsidR="00D068C6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>tlačiť (disky sú nasiaknuté a držia mikrospínač v zopnutej polohe), preveďte nasledovné kroky:</w:t>
      </w:r>
    </w:p>
    <w:p w:rsidR="00A63FCF" w:rsidRDefault="00A63FCF" w:rsidP="00A63FCF">
      <w:pPr>
        <w:pStyle w:val="Odsekzoznamu"/>
        <w:numPr>
          <w:ilvl w:val="0"/>
          <w:numId w:val="20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Skontrolujte, či je na prijímači nastavený </w:t>
      </w:r>
      <w:proofErr w:type="spellStart"/>
      <w:r>
        <w:rPr>
          <w:rFonts w:asciiTheme="majorHAnsi" w:hAnsiTheme="majorHAnsi" w:cstheme="majorHAnsi"/>
        </w:rPr>
        <w:t>bypass</w:t>
      </w:r>
      <w:proofErr w:type="spellEnd"/>
      <w:r>
        <w:rPr>
          <w:rFonts w:asciiTheme="majorHAnsi" w:hAnsiTheme="majorHAnsi" w:cstheme="majorHAnsi"/>
        </w:rPr>
        <w:t>. Nesmie svietiť horná červená LED dióda (SENZOR BYPASS).</w:t>
      </w:r>
    </w:p>
    <w:p w:rsidR="00A63FCF" w:rsidRDefault="005112B7" w:rsidP="00A63FCF">
      <w:pPr>
        <w:pStyle w:val="Odsekzoznamu"/>
        <w:numPr>
          <w:ilvl w:val="0"/>
          <w:numId w:val="20"/>
        </w:numPr>
        <w:tabs>
          <w:tab w:val="left" w:pos="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0" locked="0" layoutInCell="1" allowOverlap="1" wp14:anchorId="6A16C775">
            <wp:simplePos x="0" y="0"/>
            <wp:positionH relativeFrom="margin">
              <wp:posOffset>7772400</wp:posOffset>
            </wp:positionH>
            <wp:positionV relativeFrom="paragraph">
              <wp:posOffset>411476</wp:posOffset>
            </wp:positionV>
            <wp:extent cx="1348740" cy="1030609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adresa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625" cy="104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FCF">
        <w:rPr>
          <w:rFonts w:asciiTheme="majorHAnsi" w:hAnsiTheme="majorHAnsi" w:cstheme="majorHAnsi"/>
        </w:rPr>
        <w:t xml:space="preserve">Prekontrolujte </w:t>
      </w:r>
      <w:r w:rsidR="00D068C6">
        <w:rPr>
          <w:rFonts w:asciiTheme="majorHAnsi" w:hAnsiTheme="majorHAnsi" w:cstheme="majorHAnsi"/>
        </w:rPr>
        <w:t>za</w:t>
      </w:r>
      <w:r w:rsidR="00A63FCF">
        <w:rPr>
          <w:rFonts w:asciiTheme="majorHAnsi" w:hAnsiTheme="majorHAnsi" w:cstheme="majorHAnsi"/>
        </w:rPr>
        <w:t>pojenie prijímača k riadiacej jednotke, podľa typu riadiacej jednotky. Zamerajte sa na správnu kombináciu vodičov pripojených na pozície SEN.</w:t>
      </w:r>
    </w:p>
    <w:p w:rsidR="00A63FCF" w:rsidRDefault="005112B7" w:rsidP="00581778">
      <w:pPr>
        <w:tabs>
          <w:tab w:val="left" w:pos="0"/>
        </w:tabs>
        <w:rPr>
          <w:rFonts w:asciiTheme="majorHAnsi" w:hAnsiTheme="majorHAnsi" w:cstheme="majorHAnsi"/>
        </w:rPr>
      </w:pPr>
      <w:r w:rsidRPr="004F41E1">
        <w:rPr>
          <w:noProof/>
        </w:rPr>
        <w:drawing>
          <wp:anchor distT="0" distB="0" distL="114300" distR="114300" simplePos="0" relativeHeight="251662336" behindDoc="1" locked="0" layoutInCell="1" allowOverlap="1" wp14:anchorId="48972F7B" wp14:editId="6B0561E4">
            <wp:simplePos x="0" y="0"/>
            <wp:positionH relativeFrom="margin">
              <wp:posOffset>5946140</wp:posOffset>
            </wp:positionH>
            <wp:positionV relativeFrom="paragraph">
              <wp:posOffset>342265</wp:posOffset>
            </wp:positionV>
            <wp:extent cx="1549400" cy="44704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FCF" w:rsidRDefault="00A63FCF" w:rsidP="00581778">
      <w:pPr>
        <w:tabs>
          <w:tab w:val="left" w:pos="0"/>
        </w:tabs>
        <w:rPr>
          <w:rFonts w:asciiTheme="majorHAnsi" w:hAnsiTheme="majorHAnsi" w:cstheme="majorHAnsi"/>
        </w:rPr>
        <w:sectPr w:rsidR="00A63FCF" w:rsidSect="00614434">
          <w:type w:val="continuous"/>
          <w:pgSz w:w="16838" w:h="11906" w:orient="landscape"/>
          <w:pgMar w:top="1440" w:right="1080" w:bottom="1440" w:left="1080" w:header="708" w:footer="708" w:gutter="0"/>
          <w:pgNumType w:fmt="numberInDash"/>
          <w:cols w:num="2" w:space="708"/>
          <w:docGrid w:linePitch="360"/>
        </w:sectPr>
      </w:pPr>
    </w:p>
    <w:p w:rsidR="008C1704" w:rsidRPr="00130CCE" w:rsidRDefault="008C1704" w:rsidP="005112B7">
      <w:pPr>
        <w:tabs>
          <w:tab w:val="left" w:pos="0"/>
        </w:tabs>
        <w:rPr>
          <w:rFonts w:asciiTheme="majorHAnsi" w:hAnsiTheme="majorHAnsi" w:cstheme="majorHAnsi"/>
        </w:rPr>
      </w:pPr>
    </w:p>
    <w:sectPr w:rsidR="008C1704" w:rsidRPr="00130CCE" w:rsidSect="007E01DD"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B7" w:rsidRDefault="00B547B7" w:rsidP="00614434">
      <w:pPr>
        <w:spacing w:after="0" w:line="240" w:lineRule="auto"/>
      </w:pPr>
      <w:r>
        <w:separator/>
      </w:r>
    </w:p>
  </w:endnote>
  <w:endnote w:type="continuationSeparator" w:id="0">
    <w:p w:rsidR="00B547B7" w:rsidRDefault="00B547B7" w:rsidP="0061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728644"/>
      <w:docPartObj>
        <w:docPartGallery w:val="Page Numbers (Bottom of Page)"/>
        <w:docPartUnique/>
      </w:docPartObj>
    </w:sdtPr>
    <w:sdtEndPr/>
    <w:sdtContent>
      <w:p w:rsidR="00B547B7" w:rsidRDefault="00B547B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18A">
          <w:rPr>
            <w:noProof/>
          </w:rPr>
          <w:t>- 5 -</w:t>
        </w:r>
        <w:r>
          <w:fldChar w:fldCharType="end"/>
        </w:r>
      </w:p>
    </w:sdtContent>
  </w:sdt>
  <w:p w:rsidR="00B547B7" w:rsidRDefault="00B54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B7" w:rsidRDefault="00B547B7" w:rsidP="00614434">
      <w:pPr>
        <w:spacing w:after="0" w:line="240" w:lineRule="auto"/>
      </w:pPr>
      <w:r>
        <w:separator/>
      </w:r>
    </w:p>
  </w:footnote>
  <w:footnote w:type="continuationSeparator" w:id="0">
    <w:p w:rsidR="00B547B7" w:rsidRDefault="00B547B7" w:rsidP="00614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93D"/>
    <w:multiLevelType w:val="hybridMultilevel"/>
    <w:tmpl w:val="3886D4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5AEC"/>
    <w:multiLevelType w:val="hybridMultilevel"/>
    <w:tmpl w:val="EB3E7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6E18"/>
    <w:multiLevelType w:val="hybridMultilevel"/>
    <w:tmpl w:val="53124A7C"/>
    <w:lvl w:ilvl="0" w:tplc="6FFEE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703D79"/>
    <w:multiLevelType w:val="hybridMultilevel"/>
    <w:tmpl w:val="94B4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363"/>
    <w:multiLevelType w:val="hybridMultilevel"/>
    <w:tmpl w:val="7B06296A"/>
    <w:lvl w:ilvl="0" w:tplc="61C8B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92803"/>
    <w:multiLevelType w:val="hybridMultilevel"/>
    <w:tmpl w:val="94B4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5706"/>
    <w:multiLevelType w:val="hybridMultilevel"/>
    <w:tmpl w:val="54EC79F6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F5E5A"/>
    <w:multiLevelType w:val="hybridMultilevel"/>
    <w:tmpl w:val="94B4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243"/>
    <w:multiLevelType w:val="hybridMultilevel"/>
    <w:tmpl w:val="E61C4E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34F2"/>
    <w:multiLevelType w:val="hybridMultilevel"/>
    <w:tmpl w:val="C624F3D4"/>
    <w:lvl w:ilvl="0" w:tplc="6FFEE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F698D"/>
    <w:multiLevelType w:val="hybridMultilevel"/>
    <w:tmpl w:val="4BFEA9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31C7"/>
    <w:multiLevelType w:val="hybridMultilevel"/>
    <w:tmpl w:val="1840C2C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C0FF7"/>
    <w:multiLevelType w:val="hybridMultilevel"/>
    <w:tmpl w:val="3D00A8AE"/>
    <w:lvl w:ilvl="0" w:tplc="27346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558E4"/>
    <w:multiLevelType w:val="hybridMultilevel"/>
    <w:tmpl w:val="53124A7C"/>
    <w:lvl w:ilvl="0" w:tplc="6FFEE2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760D4"/>
    <w:multiLevelType w:val="hybridMultilevel"/>
    <w:tmpl w:val="94B42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D607C"/>
    <w:multiLevelType w:val="hybridMultilevel"/>
    <w:tmpl w:val="94B42416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F9498B"/>
    <w:multiLevelType w:val="hybridMultilevel"/>
    <w:tmpl w:val="710C5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7732"/>
    <w:multiLevelType w:val="hybridMultilevel"/>
    <w:tmpl w:val="1840C2C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B609D"/>
    <w:multiLevelType w:val="hybridMultilevel"/>
    <w:tmpl w:val="593E2D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046B9"/>
    <w:multiLevelType w:val="hybridMultilevel"/>
    <w:tmpl w:val="4DC6F2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87C73"/>
    <w:multiLevelType w:val="hybridMultilevel"/>
    <w:tmpl w:val="7724430C"/>
    <w:lvl w:ilvl="0" w:tplc="7056F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4"/>
  </w:num>
  <w:num w:numId="5">
    <w:abstractNumId w:val="18"/>
  </w:num>
  <w:num w:numId="6">
    <w:abstractNumId w:val="8"/>
  </w:num>
  <w:num w:numId="7">
    <w:abstractNumId w:val="14"/>
  </w:num>
  <w:num w:numId="8">
    <w:abstractNumId w:val="5"/>
  </w:num>
  <w:num w:numId="9">
    <w:abstractNumId w:val="3"/>
  </w:num>
  <w:num w:numId="10">
    <w:abstractNumId w:val="7"/>
  </w:num>
  <w:num w:numId="11">
    <w:abstractNumId w:val="15"/>
  </w:num>
  <w:num w:numId="12">
    <w:abstractNumId w:val="12"/>
  </w:num>
  <w:num w:numId="13">
    <w:abstractNumId w:val="6"/>
  </w:num>
  <w:num w:numId="14">
    <w:abstractNumId w:val="2"/>
  </w:num>
  <w:num w:numId="15">
    <w:abstractNumId w:val="13"/>
  </w:num>
  <w:num w:numId="16">
    <w:abstractNumId w:val="9"/>
  </w:num>
  <w:num w:numId="17">
    <w:abstractNumId w:val="16"/>
  </w:num>
  <w:num w:numId="18">
    <w:abstractNumId w:val="11"/>
  </w:num>
  <w:num w:numId="19">
    <w:abstractNumId w:val="10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01"/>
    <w:rsid w:val="000128CF"/>
    <w:rsid w:val="00034787"/>
    <w:rsid w:val="00070234"/>
    <w:rsid w:val="000D7F74"/>
    <w:rsid w:val="000E511E"/>
    <w:rsid w:val="00116C6E"/>
    <w:rsid w:val="00130CCE"/>
    <w:rsid w:val="0014080C"/>
    <w:rsid w:val="0017202D"/>
    <w:rsid w:val="001727B9"/>
    <w:rsid w:val="00183792"/>
    <w:rsid w:val="001F367A"/>
    <w:rsid w:val="001F6CF6"/>
    <w:rsid w:val="00201001"/>
    <w:rsid w:val="002A2E19"/>
    <w:rsid w:val="002D2C3F"/>
    <w:rsid w:val="002F5501"/>
    <w:rsid w:val="003115E9"/>
    <w:rsid w:val="003252F7"/>
    <w:rsid w:val="003818B5"/>
    <w:rsid w:val="00393E0C"/>
    <w:rsid w:val="003D11DE"/>
    <w:rsid w:val="003D6897"/>
    <w:rsid w:val="003E7351"/>
    <w:rsid w:val="003E7F99"/>
    <w:rsid w:val="00416842"/>
    <w:rsid w:val="00416C48"/>
    <w:rsid w:val="00444C27"/>
    <w:rsid w:val="00477A13"/>
    <w:rsid w:val="004A65C9"/>
    <w:rsid w:val="004F3607"/>
    <w:rsid w:val="00500ABF"/>
    <w:rsid w:val="005112B7"/>
    <w:rsid w:val="00561C01"/>
    <w:rsid w:val="005633FA"/>
    <w:rsid w:val="00580763"/>
    <w:rsid w:val="00581778"/>
    <w:rsid w:val="00592EE3"/>
    <w:rsid w:val="00593DA1"/>
    <w:rsid w:val="005A02CE"/>
    <w:rsid w:val="005A43D5"/>
    <w:rsid w:val="005D62BD"/>
    <w:rsid w:val="00614434"/>
    <w:rsid w:val="0062690B"/>
    <w:rsid w:val="00632D48"/>
    <w:rsid w:val="00636428"/>
    <w:rsid w:val="00655ADF"/>
    <w:rsid w:val="006B56A4"/>
    <w:rsid w:val="006C3EAE"/>
    <w:rsid w:val="006E01CB"/>
    <w:rsid w:val="006F4553"/>
    <w:rsid w:val="00746048"/>
    <w:rsid w:val="00746D13"/>
    <w:rsid w:val="00761524"/>
    <w:rsid w:val="0079322F"/>
    <w:rsid w:val="007A54C4"/>
    <w:rsid w:val="007B1C67"/>
    <w:rsid w:val="007B4C59"/>
    <w:rsid w:val="007E01DD"/>
    <w:rsid w:val="007F1D30"/>
    <w:rsid w:val="00817C81"/>
    <w:rsid w:val="00826F3F"/>
    <w:rsid w:val="008271F4"/>
    <w:rsid w:val="00832B28"/>
    <w:rsid w:val="00874CDE"/>
    <w:rsid w:val="008921F1"/>
    <w:rsid w:val="008C1704"/>
    <w:rsid w:val="008C2B99"/>
    <w:rsid w:val="008F5FF7"/>
    <w:rsid w:val="009054DA"/>
    <w:rsid w:val="00930057"/>
    <w:rsid w:val="00952B5A"/>
    <w:rsid w:val="00956CC8"/>
    <w:rsid w:val="00991629"/>
    <w:rsid w:val="00A33530"/>
    <w:rsid w:val="00A46105"/>
    <w:rsid w:val="00A4672A"/>
    <w:rsid w:val="00A532D0"/>
    <w:rsid w:val="00A63FCF"/>
    <w:rsid w:val="00A7604B"/>
    <w:rsid w:val="00A76FA1"/>
    <w:rsid w:val="00AB25C4"/>
    <w:rsid w:val="00AC708C"/>
    <w:rsid w:val="00AE19E8"/>
    <w:rsid w:val="00AE28EC"/>
    <w:rsid w:val="00B44F62"/>
    <w:rsid w:val="00B547B7"/>
    <w:rsid w:val="00B86157"/>
    <w:rsid w:val="00BC66B9"/>
    <w:rsid w:val="00BC7602"/>
    <w:rsid w:val="00BE2738"/>
    <w:rsid w:val="00C370E4"/>
    <w:rsid w:val="00C613C1"/>
    <w:rsid w:val="00C8676A"/>
    <w:rsid w:val="00CB29C8"/>
    <w:rsid w:val="00CC6466"/>
    <w:rsid w:val="00CD7901"/>
    <w:rsid w:val="00D01826"/>
    <w:rsid w:val="00D068C6"/>
    <w:rsid w:val="00D10D91"/>
    <w:rsid w:val="00D537BE"/>
    <w:rsid w:val="00D628EF"/>
    <w:rsid w:val="00D672EB"/>
    <w:rsid w:val="00D94C1F"/>
    <w:rsid w:val="00DC59BE"/>
    <w:rsid w:val="00E12EB0"/>
    <w:rsid w:val="00E206A3"/>
    <w:rsid w:val="00E46FD9"/>
    <w:rsid w:val="00ED4BB0"/>
    <w:rsid w:val="00EE3467"/>
    <w:rsid w:val="00EE5CD6"/>
    <w:rsid w:val="00EF7B8D"/>
    <w:rsid w:val="00F8618A"/>
    <w:rsid w:val="00FB2D1E"/>
    <w:rsid w:val="00FB3813"/>
    <w:rsid w:val="00FE1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DEFCB8"/>
  <w15:chartTrackingRefBased/>
  <w15:docId w15:val="{2810C097-0C3A-4210-9B28-1FE7901F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E5C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684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2C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1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4434"/>
  </w:style>
  <w:style w:type="paragraph" w:styleId="Pta">
    <w:name w:val="footer"/>
    <w:basedOn w:val="Normlny"/>
    <w:link w:val="PtaChar"/>
    <w:uiPriority w:val="99"/>
    <w:unhideWhenUsed/>
    <w:rsid w:val="0061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4434"/>
  </w:style>
  <w:style w:type="character" w:styleId="slostrany">
    <w:name w:val="page number"/>
    <w:basedOn w:val="Predvolenpsmoodseku"/>
    <w:uiPriority w:val="99"/>
    <w:unhideWhenUsed/>
    <w:rsid w:val="0061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12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Projekt2</dc:creator>
  <cp:keywords/>
  <dc:description/>
  <cp:lastModifiedBy>Projekt2</cp:lastModifiedBy>
  <cp:revision>38</cp:revision>
  <cp:lastPrinted>2017-11-24T12:10:00Z</cp:lastPrinted>
  <dcterms:created xsi:type="dcterms:W3CDTF">2017-11-20T09:18:00Z</dcterms:created>
  <dcterms:modified xsi:type="dcterms:W3CDTF">2017-11-24T12:48:00Z</dcterms:modified>
</cp:coreProperties>
</file>